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C63" w:rsidRDefault="00220C63" w:rsidP="00220C63">
      <w:pPr>
        <w:widowControl w:val="0"/>
        <w:autoSpaceDE w:val="0"/>
        <w:autoSpaceDN w:val="0"/>
        <w:adjustRightInd w:val="0"/>
      </w:pPr>
      <w:bookmarkStart w:id="0" w:name="_GoBack"/>
      <w:bookmarkEnd w:id="0"/>
    </w:p>
    <w:p w:rsidR="00220C63" w:rsidRDefault="00220C63" w:rsidP="00220C63">
      <w:pPr>
        <w:widowControl w:val="0"/>
        <w:autoSpaceDE w:val="0"/>
        <w:autoSpaceDN w:val="0"/>
        <w:adjustRightInd w:val="0"/>
      </w:pPr>
      <w:r>
        <w:rPr>
          <w:b/>
          <w:bCs/>
        </w:rPr>
        <w:t>Section 811.101  Scope and Applicability</w:t>
      </w:r>
      <w:r>
        <w:t xml:space="preserve"> </w:t>
      </w:r>
    </w:p>
    <w:p w:rsidR="00220C63" w:rsidRDefault="00220C63" w:rsidP="00220C63">
      <w:pPr>
        <w:widowControl w:val="0"/>
        <w:autoSpaceDE w:val="0"/>
        <w:autoSpaceDN w:val="0"/>
        <w:adjustRightInd w:val="0"/>
      </w:pPr>
    </w:p>
    <w:p w:rsidR="00220C63" w:rsidRDefault="00220C63" w:rsidP="00220C63">
      <w:pPr>
        <w:widowControl w:val="0"/>
        <w:autoSpaceDE w:val="0"/>
        <w:autoSpaceDN w:val="0"/>
        <w:adjustRightInd w:val="0"/>
        <w:ind w:left="1440" w:hanging="720"/>
      </w:pPr>
      <w:r>
        <w:t>a)</w:t>
      </w:r>
      <w:r>
        <w:tab/>
        <w:t xml:space="preserve">The standards of this Part apply to all new landfills, except as otherwise provided in 35 Ill. Adm. Code 816 and 817, and except those regulated pursuant to 35 Ill. Adm. Code 700 through 749.  Subpart A contains general standards applicable to all new landfills.  Subpart B contains additional standards for new landfills which dispose of only inert wastes.  Subpart C contains additional standards for new landfills which dispose of chemical and putrescible wastes. </w:t>
      </w:r>
    </w:p>
    <w:p w:rsidR="00405979" w:rsidRDefault="00405979" w:rsidP="00220C63">
      <w:pPr>
        <w:widowControl w:val="0"/>
        <w:autoSpaceDE w:val="0"/>
        <w:autoSpaceDN w:val="0"/>
        <w:adjustRightInd w:val="0"/>
        <w:ind w:left="1440" w:hanging="720"/>
      </w:pPr>
    </w:p>
    <w:p w:rsidR="00220C63" w:rsidRDefault="00220C63" w:rsidP="00220C63">
      <w:pPr>
        <w:widowControl w:val="0"/>
        <w:autoSpaceDE w:val="0"/>
        <w:autoSpaceDN w:val="0"/>
        <w:adjustRightInd w:val="0"/>
        <w:ind w:left="1440" w:hanging="720"/>
      </w:pPr>
      <w:r>
        <w:t>b)</w:t>
      </w:r>
      <w:r>
        <w:tab/>
        <w:t xml:space="preserve">All general provisions of 35 Ill. Adm. Code 810 apply to this Part. </w:t>
      </w:r>
    </w:p>
    <w:p w:rsidR="00405979" w:rsidRDefault="00405979" w:rsidP="00220C63">
      <w:pPr>
        <w:widowControl w:val="0"/>
        <w:autoSpaceDE w:val="0"/>
        <w:autoSpaceDN w:val="0"/>
        <w:adjustRightInd w:val="0"/>
        <w:ind w:left="1440" w:hanging="720"/>
      </w:pPr>
    </w:p>
    <w:p w:rsidR="00220C63" w:rsidRDefault="00220C63" w:rsidP="00220C63">
      <w:pPr>
        <w:widowControl w:val="0"/>
        <w:autoSpaceDE w:val="0"/>
        <w:autoSpaceDN w:val="0"/>
        <w:adjustRightInd w:val="0"/>
        <w:ind w:left="1440" w:hanging="720"/>
      </w:pPr>
      <w:r>
        <w:t>c)</w:t>
      </w:r>
      <w:r>
        <w:tab/>
        <w:t xml:space="preserve">Standards for Municipal Solid Waste Landfills </w:t>
      </w:r>
    </w:p>
    <w:p w:rsidR="00405979" w:rsidRDefault="00405979" w:rsidP="00220C63">
      <w:pPr>
        <w:widowControl w:val="0"/>
        <w:autoSpaceDE w:val="0"/>
        <w:autoSpaceDN w:val="0"/>
        <w:adjustRightInd w:val="0"/>
        <w:ind w:left="2160" w:hanging="720"/>
      </w:pPr>
    </w:p>
    <w:p w:rsidR="00220C63" w:rsidRDefault="00220C63" w:rsidP="00220C63">
      <w:pPr>
        <w:widowControl w:val="0"/>
        <w:autoSpaceDE w:val="0"/>
        <w:autoSpaceDN w:val="0"/>
        <w:adjustRightInd w:val="0"/>
        <w:ind w:left="2160" w:hanging="720"/>
      </w:pPr>
      <w:r>
        <w:t>1)</w:t>
      </w:r>
      <w:r>
        <w:tab/>
        <w:t xml:space="preserve">The standards of this Part also apply to all new MSWLF units, as defined at 35 Ill. Adm. Code 810.103.  The standards for the new MSWLF units include: </w:t>
      </w:r>
    </w:p>
    <w:p w:rsidR="00405979" w:rsidRDefault="00405979" w:rsidP="00220C63">
      <w:pPr>
        <w:widowControl w:val="0"/>
        <w:autoSpaceDE w:val="0"/>
        <w:autoSpaceDN w:val="0"/>
        <w:adjustRightInd w:val="0"/>
        <w:ind w:left="2880" w:hanging="720"/>
      </w:pPr>
    </w:p>
    <w:p w:rsidR="00220C63" w:rsidRDefault="00220C63" w:rsidP="00220C63">
      <w:pPr>
        <w:widowControl w:val="0"/>
        <w:autoSpaceDE w:val="0"/>
        <w:autoSpaceDN w:val="0"/>
        <w:adjustRightInd w:val="0"/>
        <w:ind w:left="2880" w:hanging="720"/>
      </w:pPr>
      <w:r>
        <w:t>A)</w:t>
      </w:r>
      <w:r>
        <w:tab/>
        <w:t xml:space="preserve">The standards applicable to new landfills pursuant to subsection (a); and </w:t>
      </w:r>
    </w:p>
    <w:p w:rsidR="00405979" w:rsidRDefault="00405979" w:rsidP="00220C63">
      <w:pPr>
        <w:widowControl w:val="0"/>
        <w:autoSpaceDE w:val="0"/>
        <w:autoSpaceDN w:val="0"/>
        <w:adjustRightInd w:val="0"/>
        <w:ind w:left="2880" w:hanging="720"/>
      </w:pPr>
    </w:p>
    <w:p w:rsidR="00220C63" w:rsidRDefault="00220C63" w:rsidP="00220C63">
      <w:pPr>
        <w:widowControl w:val="0"/>
        <w:autoSpaceDE w:val="0"/>
        <w:autoSpaceDN w:val="0"/>
        <w:adjustRightInd w:val="0"/>
        <w:ind w:left="2880" w:hanging="720"/>
      </w:pPr>
      <w:r>
        <w:t>B)</w:t>
      </w:r>
      <w:r>
        <w:tab/>
        <w:t xml:space="preserve">The standards adopted in this part that are identical-in-substance to the federal regulations promulgated by the U.S. Environmental Protection Agency pursuant Sections 4004 and 4010 of the RCRA relating to MSWLF program.  Such standards are individually indicated as applicable to MSWL units. </w:t>
      </w:r>
    </w:p>
    <w:p w:rsidR="00405979" w:rsidRDefault="00405979" w:rsidP="00220C63">
      <w:pPr>
        <w:widowControl w:val="0"/>
        <w:autoSpaceDE w:val="0"/>
        <w:autoSpaceDN w:val="0"/>
        <w:adjustRightInd w:val="0"/>
        <w:ind w:left="2160" w:hanging="720"/>
      </w:pPr>
    </w:p>
    <w:p w:rsidR="00220C63" w:rsidRDefault="00220C63" w:rsidP="00220C63">
      <w:pPr>
        <w:widowControl w:val="0"/>
        <w:autoSpaceDE w:val="0"/>
        <w:autoSpaceDN w:val="0"/>
        <w:adjustRightInd w:val="0"/>
        <w:ind w:left="2160" w:hanging="720"/>
      </w:pPr>
      <w:r>
        <w:t>2)</w:t>
      </w:r>
      <w:r>
        <w:tab/>
        <w:t xml:space="preserve">The Appendix Table 811.Appendix B provides a Section-by-Section correlation between the requirements of the federal MSWLF regulations at 40 CFR 258 (1992) and the requirements of this Part. </w:t>
      </w:r>
    </w:p>
    <w:p w:rsidR="00405979" w:rsidRDefault="00405979" w:rsidP="00220C63">
      <w:pPr>
        <w:widowControl w:val="0"/>
        <w:autoSpaceDE w:val="0"/>
        <w:autoSpaceDN w:val="0"/>
        <w:adjustRightInd w:val="0"/>
        <w:ind w:left="2160" w:hanging="720"/>
      </w:pPr>
    </w:p>
    <w:p w:rsidR="00220C63" w:rsidRDefault="00220C63" w:rsidP="00220C63">
      <w:pPr>
        <w:widowControl w:val="0"/>
        <w:autoSpaceDE w:val="0"/>
        <w:autoSpaceDN w:val="0"/>
        <w:adjustRightInd w:val="0"/>
        <w:ind w:left="2160" w:hanging="720"/>
      </w:pPr>
      <w:r>
        <w:t>3)</w:t>
      </w:r>
      <w:r>
        <w:tab/>
        <w:t xml:space="preserve">An owner or operator of a MSWLF unit shall also comply with any other applicable Federal rules, laws, regulations, or other requirements. </w:t>
      </w:r>
    </w:p>
    <w:p w:rsidR="00405979" w:rsidRDefault="00405979" w:rsidP="00220C63">
      <w:pPr>
        <w:widowControl w:val="0"/>
        <w:autoSpaceDE w:val="0"/>
        <w:autoSpaceDN w:val="0"/>
        <w:adjustRightInd w:val="0"/>
        <w:ind w:left="2160" w:hanging="720"/>
      </w:pPr>
    </w:p>
    <w:p w:rsidR="00220C63" w:rsidRDefault="00220C63" w:rsidP="00220C63">
      <w:pPr>
        <w:widowControl w:val="0"/>
        <w:autoSpaceDE w:val="0"/>
        <w:autoSpaceDN w:val="0"/>
        <w:adjustRightInd w:val="0"/>
        <w:ind w:left="2160" w:hanging="720"/>
      </w:pPr>
      <w:r>
        <w:tab/>
        <w:t xml:space="preserve">BOARD NOTE:  Subsection (c)(3) is derived from 40 CFR 258.3 (1992). </w:t>
      </w:r>
    </w:p>
    <w:p w:rsidR="00220C63" w:rsidRDefault="00220C63" w:rsidP="00220C63">
      <w:pPr>
        <w:widowControl w:val="0"/>
        <w:autoSpaceDE w:val="0"/>
        <w:autoSpaceDN w:val="0"/>
        <w:adjustRightInd w:val="0"/>
        <w:ind w:left="2160" w:hanging="720"/>
      </w:pPr>
    </w:p>
    <w:p w:rsidR="00220C63" w:rsidRDefault="00220C63" w:rsidP="00220C63">
      <w:pPr>
        <w:widowControl w:val="0"/>
        <w:autoSpaceDE w:val="0"/>
        <w:autoSpaceDN w:val="0"/>
        <w:adjustRightInd w:val="0"/>
        <w:ind w:left="1440" w:hanging="720"/>
      </w:pPr>
      <w:r>
        <w:t xml:space="preserve">(Source:  Amended at 20 Ill. Reg. 12000, effective August 15, 1996) </w:t>
      </w:r>
    </w:p>
    <w:sectPr w:rsidR="00220C63" w:rsidSect="00220C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0C63"/>
    <w:rsid w:val="00220C63"/>
    <w:rsid w:val="00382ADE"/>
    <w:rsid w:val="00405979"/>
    <w:rsid w:val="005C3366"/>
    <w:rsid w:val="0085479E"/>
    <w:rsid w:val="00E11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