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BC" w:rsidRDefault="00CC1ABC" w:rsidP="00CC1AB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C1ABC" w:rsidRDefault="00CC1ABC" w:rsidP="00CC1ABC">
      <w:pPr>
        <w:widowControl w:val="0"/>
        <w:autoSpaceDE w:val="0"/>
        <w:autoSpaceDN w:val="0"/>
        <w:adjustRightInd w:val="0"/>
        <w:ind w:left="1440" w:hanging="1440"/>
      </w:pPr>
      <w:r>
        <w:t>810.101</w:t>
      </w:r>
      <w:r>
        <w:tab/>
        <w:t xml:space="preserve">Scope and Applicability </w:t>
      </w:r>
    </w:p>
    <w:p w:rsidR="00CC1ABC" w:rsidRDefault="00CC1ABC" w:rsidP="00CC1ABC">
      <w:pPr>
        <w:widowControl w:val="0"/>
        <w:autoSpaceDE w:val="0"/>
        <w:autoSpaceDN w:val="0"/>
        <w:adjustRightInd w:val="0"/>
        <w:ind w:left="1440" w:hanging="1440"/>
      </w:pPr>
      <w:r>
        <w:t>810.102</w:t>
      </w:r>
      <w:r>
        <w:tab/>
        <w:t xml:space="preserve">Severability </w:t>
      </w:r>
    </w:p>
    <w:p w:rsidR="00CC1ABC" w:rsidRDefault="00CC1ABC" w:rsidP="00CC1ABC">
      <w:pPr>
        <w:widowControl w:val="0"/>
        <w:autoSpaceDE w:val="0"/>
        <w:autoSpaceDN w:val="0"/>
        <w:adjustRightInd w:val="0"/>
        <w:ind w:left="1440" w:hanging="1440"/>
      </w:pPr>
      <w:r>
        <w:t>810.103</w:t>
      </w:r>
      <w:r>
        <w:tab/>
        <w:t xml:space="preserve">Definitions </w:t>
      </w:r>
    </w:p>
    <w:p w:rsidR="00CC1ABC" w:rsidRDefault="00CC1ABC" w:rsidP="00CC1ABC">
      <w:pPr>
        <w:widowControl w:val="0"/>
        <w:autoSpaceDE w:val="0"/>
        <w:autoSpaceDN w:val="0"/>
        <w:adjustRightInd w:val="0"/>
        <w:ind w:left="1440" w:hanging="1440"/>
      </w:pPr>
      <w:r>
        <w:t>810.104</w:t>
      </w:r>
      <w:r>
        <w:tab/>
        <w:t xml:space="preserve">Incorporations by Reference </w:t>
      </w:r>
    </w:p>
    <w:p w:rsidR="00687357" w:rsidRDefault="00687357" w:rsidP="00CC1ABC">
      <w:pPr>
        <w:widowControl w:val="0"/>
        <w:autoSpaceDE w:val="0"/>
        <w:autoSpaceDN w:val="0"/>
        <w:adjustRightInd w:val="0"/>
        <w:ind w:left="1440" w:hanging="1440"/>
      </w:pPr>
      <w:r>
        <w:t>810.105</w:t>
      </w:r>
      <w:r>
        <w:tab/>
        <w:t xml:space="preserve">Electronic </w:t>
      </w:r>
      <w:r w:rsidR="008025B5">
        <w:t>Reporting</w:t>
      </w:r>
    </w:p>
    <w:sectPr w:rsidR="00687357" w:rsidSect="00CC1A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ABC"/>
    <w:rsid w:val="001E7322"/>
    <w:rsid w:val="0049324B"/>
    <w:rsid w:val="004D060E"/>
    <w:rsid w:val="0058568E"/>
    <w:rsid w:val="00687357"/>
    <w:rsid w:val="00702150"/>
    <w:rsid w:val="008025B5"/>
    <w:rsid w:val="00CC1AB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