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B5" w:rsidRDefault="008937B5" w:rsidP="008937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7B5" w:rsidRDefault="008937B5" w:rsidP="008937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808.111  Incorporations by Reference</w:t>
      </w:r>
      <w:r>
        <w:t xml:space="preserve"> </w:t>
      </w:r>
    </w:p>
    <w:p w:rsidR="008937B5" w:rsidRDefault="008937B5" w:rsidP="008937B5">
      <w:pPr>
        <w:widowControl w:val="0"/>
        <w:autoSpaceDE w:val="0"/>
        <w:autoSpaceDN w:val="0"/>
        <w:adjustRightInd w:val="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materials by reference: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144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ANSI.  Available from the American National Standards Institute, 1430 Broadway, New York, New York  10018, (212) 354-3300: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16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>ANSI/ASQC C</w:t>
      </w:r>
      <w:r w:rsidR="00B670CA">
        <w:t>1</w:t>
      </w:r>
      <w:r>
        <w:t xml:space="preserve">-1985, "Specification of General Requirements for a Quality Program", approved November, 1985.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ANSI/ASQC S1-1987, "An Attribute Skip-Lot Sampling Program", approved March 6, 1987.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ANSI/ASQC Q94-1987, "Quality Management and Quality System Elements </w:t>
      </w:r>
      <w:r w:rsidR="00B670CA">
        <w:t xml:space="preserve">– </w:t>
      </w:r>
      <w:r>
        <w:t xml:space="preserve">Guidelines", Approved June 15, 1987.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B670CA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>ANSI/ASQC Z1.4-1981, "Sampling Procedures and Tables for Inspection by Attributes", Approved 1981.</w:t>
      </w: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 xml:space="preserve"> </w:t>
      </w: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ANSI/ASQC Z1.9-1980, "Sampling Procedures and Tables for Inspection by Variables for Percent Nonconforming", Approved March 6, 1980.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ASTM.  Available from American Society for Testing and Materials, 1916 Race Street, Philadelphia, PA  19103, (215) 299-5400: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16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ASTM Standard D 3828-87 "Standard Test Methods for Flash Point of Liquids by Setaflash Closed Tester", approved December 14, 1987.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ASTM Standard D-93-79 or D-93-80 "ASTM Standard Test Methods for Flash Point Pensky-Martens Closed Tester," approved August 19, 1980.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ASTM Standard E 896-87 "Standard Test Method for Conducting Aqueous Direct Photolysis Tests", approved September 25, 1987.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ASTM Standard E 1147-87 "Standard Test Method for Partition Coefficient (n-Octanol/Water) Estimation by Liquid Chromatography", approved February 27, 1987.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ASTM Standard E 1148-87 "Standard Test Method for Measurements of Aqueous Solubility", approved April 3, 1987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NTIS.  Available from the National Technical Information Service, 5285 Port Royal Road, Springfield, VA  22161, (703) 487-4600: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16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"Methods for Chemical Analysis of Water and Wastes", Third Edition, March, 1983.  (Document number PB 84-128677)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"Test Methods for Evaluating Solid Waste", Physical/Chemical Methods," EPA Publication number SW-846 United States Environmental Protection Agency (Third Edition, November, 1986).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Federal Register.  Available from the Superintendent of Documents, United States Printing Office, Washington, DC 20402:  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16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USEPA Guidelines for Carcinogenic Risk Assessment, 51 Fed. Reg. 33992-34003 (September 21, 1986). </w:t>
      </w:r>
    </w:p>
    <w:p w:rsidR="00B670CA" w:rsidRDefault="00B670CA" w:rsidP="008937B5">
      <w:pPr>
        <w:widowControl w:val="0"/>
        <w:autoSpaceDE w:val="0"/>
        <w:autoSpaceDN w:val="0"/>
        <w:adjustRightInd w:val="0"/>
        <w:ind w:left="2880" w:hanging="720"/>
      </w:pPr>
    </w:p>
    <w:p w:rsidR="008937B5" w:rsidRDefault="008937B5" w:rsidP="008937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future amendments or editions. </w:t>
      </w:r>
    </w:p>
    <w:sectPr w:rsidR="008937B5" w:rsidSect="008937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7B5"/>
    <w:rsid w:val="005C3366"/>
    <w:rsid w:val="008937B5"/>
    <w:rsid w:val="00A73207"/>
    <w:rsid w:val="00AD3B9F"/>
    <w:rsid w:val="00B5337F"/>
    <w:rsid w:val="00B6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