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0D" w:rsidRDefault="00CA350D" w:rsidP="00CA350D">
      <w:pPr>
        <w:widowControl w:val="0"/>
        <w:autoSpaceDE w:val="0"/>
        <w:autoSpaceDN w:val="0"/>
        <w:adjustRightInd w:val="0"/>
      </w:pPr>
      <w:bookmarkStart w:id="0" w:name="_GoBack"/>
      <w:bookmarkEnd w:id="0"/>
    </w:p>
    <w:p w:rsidR="00CA350D" w:rsidRDefault="00CA350D" w:rsidP="00CA350D">
      <w:pPr>
        <w:widowControl w:val="0"/>
        <w:autoSpaceDE w:val="0"/>
        <w:autoSpaceDN w:val="0"/>
        <w:adjustRightInd w:val="0"/>
      </w:pPr>
      <w:r>
        <w:rPr>
          <w:b/>
          <w:bCs/>
        </w:rPr>
        <w:t>Section 807.306  Litter</w:t>
      </w:r>
      <w:r>
        <w:t xml:space="preserve"> </w:t>
      </w:r>
    </w:p>
    <w:p w:rsidR="00CA350D" w:rsidRDefault="00CA350D" w:rsidP="00CA350D">
      <w:pPr>
        <w:widowControl w:val="0"/>
        <w:autoSpaceDE w:val="0"/>
        <w:autoSpaceDN w:val="0"/>
        <w:adjustRightInd w:val="0"/>
      </w:pPr>
    </w:p>
    <w:p w:rsidR="00CA350D" w:rsidRDefault="00CA350D" w:rsidP="00CA350D">
      <w:pPr>
        <w:widowControl w:val="0"/>
        <w:autoSpaceDE w:val="0"/>
        <w:autoSpaceDN w:val="0"/>
        <w:adjustRightInd w:val="0"/>
      </w:pPr>
      <w:r>
        <w:t xml:space="preserve">All litter shall be collected from the sanitary landfill site by the end of each working day and either placed in the fill and compacted and covered that day, or stored in a covered container. </w:t>
      </w:r>
    </w:p>
    <w:sectPr w:rsidR="00CA350D" w:rsidSect="00CA35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50D"/>
    <w:rsid w:val="000C405A"/>
    <w:rsid w:val="005C3366"/>
    <w:rsid w:val="00A049C8"/>
    <w:rsid w:val="00CA350D"/>
    <w:rsid w:val="00F8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