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80" w:rsidRDefault="00A76580" w:rsidP="00A76580">
      <w:pPr>
        <w:widowControl w:val="0"/>
        <w:autoSpaceDE w:val="0"/>
        <w:autoSpaceDN w:val="0"/>
        <w:adjustRightInd w:val="0"/>
      </w:pPr>
    </w:p>
    <w:p w:rsidR="00A76580" w:rsidRDefault="00A76580" w:rsidP="00A76580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455442">
        <w:t>S</w:t>
      </w:r>
      <w:bookmarkStart w:id="0" w:name="_GoBack"/>
      <w:bookmarkEnd w:id="0"/>
      <w:r>
        <w:t>ANITARY LANDFILLS</w:t>
      </w:r>
    </w:p>
    <w:sectPr w:rsidR="00A76580" w:rsidSect="00A76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580"/>
    <w:rsid w:val="00455442"/>
    <w:rsid w:val="005B2B4A"/>
    <w:rsid w:val="005C3366"/>
    <w:rsid w:val="00663FCD"/>
    <w:rsid w:val="00A76580"/>
    <w:rsid w:val="00E15A36"/>
    <w:rsid w:val="00E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3F3079-054D-4C60-A81C-CBCE7683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CANITARY LANDFILLS</vt:lpstr>
    </vt:vector>
  </TitlesOfParts>
  <Company>State of Illinois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CANITARY LANDFILLS</dc:title>
  <dc:subject/>
  <dc:creator>Illinois General Assembly</dc:creator>
  <cp:keywords/>
  <dc:description/>
  <cp:lastModifiedBy>Bockewitz, Crystal K.</cp:lastModifiedBy>
  <cp:revision>4</cp:revision>
  <dcterms:created xsi:type="dcterms:W3CDTF">2012-06-21T22:16:00Z</dcterms:created>
  <dcterms:modified xsi:type="dcterms:W3CDTF">2015-07-01T13:30:00Z</dcterms:modified>
</cp:coreProperties>
</file>