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DB5" w:rsidRDefault="00346DB5" w:rsidP="00346DB5">
      <w:pPr>
        <w:widowControl w:val="0"/>
        <w:autoSpaceDE w:val="0"/>
        <w:autoSpaceDN w:val="0"/>
        <w:adjustRightInd w:val="0"/>
      </w:pPr>
      <w:bookmarkStart w:id="0" w:name="_GoBack"/>
      <w:bookmarkEnd w:id="0"/>
    </w:p>
    <w:p w:rsidR="00346DB5" w:rsidRDefault="00346DB5" w:rsidP="00346DB5">
      <w:pPr>
        <w:widowControl w:val="0"/>
        <w:autoSpaceDE w:val="0"/>
        <w:autoSpaceDN w:val="0"/>
        <w:adjustRightInd w:val="0"/>
      </w:pPr>
      <w:r>
        <w:rPr>
          <w:b/>
          <w:bCs/>
        </w:rPr>
        <w:t>Section 807.205  Applications for Permit</w:t>
      </w:r>
      <w:r>
        <w:t xml:space="preserve"> </w:t>
      </w:r>
    </w:p>
    <w:p w:rsidR="00346DB5" w:rsidRDefault="00346DB5" w:rsidP="00346DB5">
      <w:pPr>
        <w:widowControl w:val="0"/>
        <w:autoSpaceDE w:val="0"/>
        <w:autoSpaceDN w:val="0"/>
        <w:adjustRightInd w:val="0"/>
      </w:pPr>
    </w:p>
    <w:p w:rsidR="00346DB5" w:rsidRDefault="00346DB5" w:rsidP="00346DB5">
      <w:pPr>
        <w:widowControl w:val="0"/>
        <w:autoSpaceDE w:val="0"/>
        <w:autoSpaceDN w:val="0"/>
        <w:adjustRightInd w:val="0"/>
        <w:ind w:left="1440" w:hanging="720"/>
      </w:pPr>
      <w:r>
        <w:t>a)</w:t>
      </w:r>
      <w:r>
        <w:tab/>
        <w:t xml:space="preserve">All applications for permit required under these regulations shall contain all data and information specified in those rules governing the type of unit or site for which the permit is required. </w:t>
      </w:r>
    </w:p>
    <w:p w:rsidR="009D24D8" w:rsidRDefault="009D24D8" w:rsidP="00346DB5">
      <w:pPr>
        <w:widowControl w:val="0"/>
        <w:autoSpaceDE w:val="0"/>
        <w:autoSpaceDN w:val="0"/>
        <w:adjustRightInd w:val="0"/>
        <w:ind w:left="1440" w:hanging="720"/>
      </w:pPr>
    </w:p>
    <w:p w:rsidR="00346DB5" w:rsidRDefault="00346DB5" w:rsidP="00346DB5">
      <w:pPr>
        <w:widowControl w:val="0"/>
        <w:autoSpaceDE w:val="0"/>
        <w:autoSpaceDN w:val="0"/>
        <w:adjustRightInd w:val="0"/>
        <w:ind w:left="1440" w:hanging="720"/>
      </w:pPr>
      <w:r>
        <w:t>b)</w:t>
      </w:r>
      <w:r>
        <w:tab/>
        <w:t xml:space="preserve">The Agency may adopt procedures requiring such additional information as is reasonably necessary to determine whether the waste management site will meet the requirements of the Act and regulations. </w:t>
      </w:r>
    </w:p>
    <w:p w:rsidR="009D24D8" w:rsidRDefault="009D24D8" w:rsidP="00346DB5">
      <w:pPr>
        <w:widowControl w:val="0"/>
        <w:autoSpaceDE w:val="0"/>
        <w:autoSpaceDN w:val="0"/>
        <w:adjustRightInd w:val="0"/>
        <w:ind w:left="1440" w:hanging="720"/>
      </w:pPr>
    </w:p>
    <w:p w:rsidR="00346DB5" w:rsidRDefault="00346DB5" w:rsidP="00346DB5">
      <w:pPr>
        <w:widowControl w:val="0"/>
        <w:autoSpaceDE w:val="0"/>
        <w:autoSpaceDN w:val="0"/>
        <w:adjustRightInd w:val="0"/>
        <w:ind w:left="1440" w:hanging="720"/>
      </w:pPr>
      <w:r>
        <w:t>c)</w:t>
      </w:r>
      <w:r>
        <w:tab/>
        <w:t xml:space="preserve">The Agency may prescribe the form in which all information required under these regulations shall be submitted. </w:t>
      </w:r>
    </w:p>
    <w:p w:rsidR="009D24D8" w:rsidRDefault="009D24D8" w:rsidP="00346DB5">
      <w:pPr>
        <w:widowControl w:val="0"/>
        <w:autoSpaceDE w:val="0"/>
        <w:autoSpaceDN w:val="0"/>
        <w:adjustRightInd w:val="0"/>
        <w:ind w:left="1440" w:hanging="720"/>
      </w:pPr>
    </w:p>
    <w:p w:rsidR="00346DB5" w:rsidRDefault="00346DB5" w:rsidP="00346DB5">
      <w:pPr>
        <w:widowControl w:val="0"/>
        <w:autoSpaceDE w:val="0"/>
        <w:autoSpaceDN w:val="0"/>
        <w:adjustRightInd w:val="0"/>
        <w:ind w:left="1440" w:hanging="720"/>
      </w:pPr>
      <w:r>
        <w:t>d)</w:t>
      </w:r>
      <w:r>
        <w:tab/>
        <w:t xml:space="preserve">All permit applications shall be signed by the owner and operator of the waste management site or their duly authorized agents, shall be accompanied by evidence of authority to sign the application and shall be certified as to all engineering features by a professional engineer. </w:t>
      </w:r>
    </w:p>
    <w:p w:rsidR="009D24D8" w:rsidRDefault="009D24D8" w:rsidP="00346DB5">
      <w:pPr>
        <w:widowControl w:val="0"/>
        <w:autoSpaceDE w:val="0"/>
        <w:autoSpaceDN w:val="0"/>
        <w:adjustRightInd w:val="0"/>
        <w:ind w:left="1440" w:hanging="720"/>
      </w:pPr>
    </w:p>
    <w:p w:rsidR="00346DB5" w:rsidRDefault="00346DB5" w:rsidP="00346DB5">
      <w:pPr>
        <w:widowControl w:val="0"/>
        <w:autoSpaceDE w:val="0"/>
        <w:autoSpaceDN w:val="0"/>
        <w:adjustRightInd w:val="0"/>
        <w:ind w:left="1440" w:hanging="720"/>
      </w:pPr>
      <w:r>
        <w:t>e)</w:t>
      </w:r>
      <w:r>
        <w:tab/>
        <w:t xml:space="preserve">All permit applications shall be mailed or delivered to the appropriate address designated by the Agency, and shall be sent by </w:t>
      </w:r>
      <w:proofErr w:type="spellStart"/>
      <w:r>
        <w:t>reqistered</w:t>
      </w:r>
      <w:proofErr w:type="spellEnd"/>
      <w:r>
        <w:t xml:space="preserve"> or certified mail, return receipt requested or delivered in person.  Applications which are hand-delivered shall be delivered to and receipted for by the Manager of the Agency's Division of Land Pollution Control or his designee. </w:t>
      </w:r>
    </w:p>
    <w:p w:rsidR="009D24D8" w:rsidRDefault="009D24D8" w:rsidP="00346DB5">
      <w:pPr>
        <w:widowControl w:val="0"/>
        <w:autoSpaceDE w:val="0"/>
        <w:autoSpaceDN w:val="0"/>
        <w:adjustRightInd w:val="0"/>
        <w:ind w:left="1440" w:hanging="720"/>
      </w:pPr>
    </w:p>
    <w:p w:rsidR="00346DB5" w:rsidRDefault="00346DB5" w:rsidP="00346DB5">
      <w:pPr>
        <w:widowControl w:val="0"/>
        <w:autoSpaceDE w:val="0"/>
        <w:autoSpaceDN w:val="0"/>
        <w:adjustRightInd w:val="0"/>
        <w:ind w:left="1440" w:hanging="720"/>
      </w:pPr>
      <w:r>
        <w:t>f)</w:t>
      </w:r>
      <w:r>
        <w:tab/>
        <w:t xml:space="preserve">An application for permit shall not be </w:t>
      </w:r>
      <w:proofErr w:type="spellStart"/>
      <w:r>
        <w:t>deemend</w:t>
      </w:r>
      <w:proofErr w:type="spellEnd"/>
      <w:r>
        <w:t xml:space="preserve"> filed until the Agency has received, at the designated address, all information, documents, and authorization in the form and with the content required by these rules and related Agency procedures.  However, if the Agency fails to notify the applicant within 45 days after the receipt of an application for development permit and 30 days after the receipt of an application for an operating permit, that the application is incomplete, and of the reasons, the application shall be deemed to have been filed on the date received by the Agency.  An applicant may deem the Agency's notification that the application is incomplete as a denial of the permit for purposes of review pursuant to Section 40 of the Act. </w:t>
      </w:r>
    </w:p>
    <w:p w:rsidR="009D24D8" w:rsidRDefault="009D24D8" w:rsidP="00346DB5">
      <w:pPr>
        <w:widowControl w:val="0"/>
        <w:autoSpaceDE w:val="0"/>
        <w:autoSpaceDN w:val="0"/>
        <w:adjustRightInd w:val="0"/>
        <w:ind w:left="1440" w:hanging="720"/>
      </w:pPr>
    </w:p>
    <w:p w:rsidR="00346DB5" w:rsidRDefault="00346DB5" w:rsidP="00346DB5">
      <w:pPr>
        <w:widowControl w:val="0"/>
        <w:autoSpaceDE w:val="0"/>
        <w:autoSpaceDN w:val="0"/>
        <w:adjustRightInd w:val="0"/>
        <w:ind w:left="1440" w:hanging="720"/>
      </w:pPr>
      <w:r>
        <w:t>g)</w:t>
      </w:r>
      <w:r>
        <w:tab/>
        <w:t>If the Agency fails to take final action on the application for development permit within 90 days from the filing thereof, or on the application for operating permit within 45 days from the filing thereof, the applicant may deem the permit granted on the 91</w:t>
      </w:r>
      <w:r w:rsidRPr="00BC0BAB">
        <w:rPr>
          <w:vertAlign w:val="superscript"/>
        </w:rPr>
        <w:t>st</w:t>
      </w:r>
      <w:r>
        <w:t xml:space="preserve"> day or the 46</w:t>
      </w:r>
      <w:r w:rsidRPr="00BC0BAB">
        <w:rPr>
          <w:vertAlign w:val="superscript"/>
        </w:rPr>
        <w:t>th</w:t>
      </w:r>
      <w:r>
        <w:t xml:space="preserve"> day after the application was filed. </w:t>
      </w:r>
    </w:p>
    <w:p w:rsidR="009D24D8" w:rsidRDefault="009D24D8" w:rsidP="00346DB5">
      <w:pPr>
        <w:widowControl w:val="0"/>
        <w:autoSpaceDE w:val="0"/>
        <w:autoSpaceDN w:val="0"/>
        <w:adjustRightInd w:val="0"/>
        <w:ind w:left="1440" w:hanging="720"/>
      </w:pPr>
    </w:p>
    <w:p w:rsidR="00346DB5" w:rsidRDefault="00346DB5" w:rsidP="00346DB5">
      <w:pPr>
        <w:widowControl w:val="0"/>
        <w:autoSpaceDE w:val="0"/>
        <w:autoSpaceDN w:val="0"/>
        <w:adjustRightInd w:val="0"/>
        <w:ind w:left="1440" w:hanging="720"/>
      </w:pPr>
      <w:r>
        <w:t>h)</w:t>
      </w:r>
      <w:r>
        <w:tab/>
        <w:t xml:space="preserve">Any applicant for a permit may waive the requirement that the Agency shall take final action within 90 days or 45 days from the filing of the application. </w:t>
      </w:r>
    </w:p>
    <w:p w:rsidR="009D24D8" w:rsidRDefault="009D24D8" w:rsidP="00346DB5">
      <w:pPr>
        <w:widowControl w:val="0"/>
        <w:autoSpaceDE w:val="0"/>
        <w:autoSpaceDN w:val="0"/>
        <w:adjustRightInd w:val="0"/>
        <w:ind w:left="1440" w:hanging="720"/>
      </w:pPr>
    </w:p>
    <w:p w:rsidR="00346DB5" w:rsidRDefault="00346DB5" w:rsidP="00346DB5">
      <w:pPr>
        <w:widowControl w:val="0"/>
        <w:autoSpaceDE w:val="0"/>
        <w:autoSpaceDN w:val="0"/>
        <w:adjustRightInd w:val="0"/>
        <w:ind w:left="1440" w:hanging="720"/>
      </w:pPr>
      <w:proofErr w:type="spellStart"/>
      <w:r>
        <w:t>i</w:t>
      </w:r>
      <w:proofErr w:type="spellEnd"/>
      <w:r>
        <w:t>)</w:t>
      </w:r>
      <w:r>
        <w:tab/>
        <w:t xml:space="preserve">The Agency shall send all notices of final action by registered or certified mail, return receipt requested.  Final action shall be deemed to have taken place on the date that such notice is mailed. </w:t>
      </w:r>
    </w:p>
    <w:p w:rsidR="009D24D8" w:rsidRDefault="009D24D8" w:rsidP="00346DB5">
      <w:pPr>
        <w:widowControl w:val="0"/>
        <w:autoSpaceDE w:val="0"/>
        <w:autoSpaceDN w:val="0"/>
        <w:adjustRightInd w:val="0"/>
        <w:ind w:left="1440" w:hanging="720"/>
      </w:pPr>
    </w:p>
    <w:p w:rsidR="00346DB5" w:rsidRDefault="00346DB5" w:rsidP="00346DB5">
      <w:pPr>
        <w:widowControl w:val="0"/>
        <w:autoSpaceDE w:val="0"/>
        <w:autoSpaceDN w:val="0"/>
        <w:adjustRightInd w:val="0"/>
        <w:ind w:left="1440" w:hanging="720"/>
      </w:pPr>
      <w:r>
        <w:t>j)</w:t>
      </w:r>
      <w:r>
        <w:tab/>
        <w:t xml:space="preserve">If specifically authorized by statute, any person may petition the Board for a hearing before the Board to contest the issuance by the Agency.  (Title X of the Act). </w:t>
      </w:r>
    </w:p>
    <w:p w:rsidR="009D24D8" w:rsidRDefault="009D24D8" w:rsidP="00346DB5">
      <w:pPr>
        <w:widowControl w:val="0"/>
        <w:autoSpaceDE w:val="0"/>
        <w:autoSpaceDN w:val="0"/>
        <w:adjustRightInd w:val="0"/>
        <w:ind w:left="1440" w:hanging="720"/>
      </w:pPr>
    </w:p>
    <w:p w:rsidR="00346DB5" w:rsidRDefault="00346DB5" w:rsidP="00346DB5">
      <w:pPr>
        <w:widowControl w:val="0"/>
        <w:autoSpaceDE w:val="0"/>
        <w:autoSpaceDN w:val="0"/>
        <w:adjustRightInd w:val="0"/>
        <w:ind w:left="1440" w:hanging="720"/>
      </w:pPr>
      <w:r>
        <w:t>k)</w:t>
      </w:r>
      <w:r>
        <w:tab/>
        <w:t xml:space="preserve">Upon receipt of a request for a permit required by these regulations, the Agency shall notify the State's Attorney and the Chairman of the County Board of the county in which the subject facility is located and each member of the General Assembly from the legislative district in which that site is located and the clerk of each municipality any portion of which is within three miles of the site. </w:t>
      </w:r>
    </w:p>
    <w:p w:rsidR="009D24D8" w:rsidRDefault="009D24D8" w:rsidP="00346DB5">
      <w:pPr>
        <w:widowControl w:val="0"/>
        <w:autoSpaceDE w:val="0"/>
        <w:autoSpaceDN w:val="0"/>
        <w:adjustRightInd w:val="0"/>
        <w:ind w:left="1440" w:hanging="720"/>
      </w:pPr>
    </w:p>
    <w:p w:rsidR="00346DB5" w:rsidRDefault="00346DB5" w:rsidP="00346DB5">
      <w:pPr>
        <w:widowControl w:val="0"/>
        <w:autoSpaceDE w:val="0"/>
        <w:autoSpaceDN w:val="0"/>
        <w:adjustRightInd w:val="0"/>
        <w:ind w:left="1440" w:hanging="720"/>
      </w:pPr>
      <w:r>
        <w:t>1)</w:t>
      </w:r>
      <w:r>
        <w:tab/>
        <w:t xml:space="preserve">All applications filed after March 1, 1985, shall include, if required by Subparts E and F, a closure plan, a post-closure care plan, a closure cost estimate and a post-closure care cost estimate showing how the operator will close each unit and provide post-closure care in accordance with all applicable Board regulations. </w:t>
      </w:r>
    </w:p>
    <w:p w:rsidR="00346DB5" w:rsidRDefault="00346DB5" w:rsidP="00346DB5">
      <w:pPr>
        <w:widowControl w:val="0"/>
        <w:autoSpaceDE w:val="0"/>
        <w:autoSpaceDN w:val="0"/>
        <w:adjustRightInd w:val="0"/>
        <w:ind w:left="1440" w:hanging="720"/>
      </w:pPr>
    </w:p>
    <w:p w:rsidR="00346DB5" w:rsidRDefault="00346DB5" w:rsidP="00346DB5">
      <w:pPr>
        <w:widowControl w:val="0"/>
        <w:autoSpaceDE w:val="0"/>
        <w:autoSpaceDN w:val="0"/>
        <w:adjustRightInd w:val="0"/>
        <w:ind w:left="1440" w:hanging="720"/>
      </w:pPr>
      <w:r>
        <w:t xml:space="preserve">(Source:  Amended at 9 Ill. Reg. 18942, effective November 25, 1985) </w:t>
      </w:r>
    </w:p>
    <w:sectPr w:rsidR="00346DB5" w:rsidSect="00346DB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46DB5"/>
    <w:rsid w:val="00121A92"/>
    <w:rsid w:val="0034591F"/>
    <w:rsid w:val="00346DB5"/>
    <w:rsid w:val="005C3366"/>
    <w:rsid w:val="009D24D8"/>
    <w:rsid w:val="00BC0BAB"/>
    <w:rsid w:val="00DB1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543</Words>
  <Characters>3097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807</vt:lpstr>
    </vt:vector>
  </TitlesOfParts>
  <Company>State of Illinois</Company>
  <LinksUpToDate>false</LinksUpToDate>
  <CharactersWithSpaces>3633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807</dc:title>
  <dc:subject/>
  <dc:creator>Illinois General Assembly</dc:creator>
  <cp:keywords/>
  <dc:description/>
  <cp:lastModifiedBy>Roberts, John</cp:lastModifiedBy>
  <cp:revision>3</cp:revision>
  <dcterms:created xsi:type="dcterms:W3CDTF">2012-06-21T22:16:00Z</dcterms:created>
  <dcterms:modified xsi:type="dcterms:W3CDTF">2012-06-21T22:16:00Z</dcterms:modified>
</cp:coreProperties>
</file>