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95" w:rsidRDefault="007359B1" w:rsidP="00DA699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A6995">
        <w:rPr>
          <w:b/>
          <w:bCs/>
        </w:rPr>
        <w:t xml:space="preserve">Section 740.APPENDIX B  </w:t>
      </w:r>
      <w:r>
        <w:rPr>
          <w:b/>
          <w:bCs/>
        </w:rPr>
        <w:t xml:space="preserve"> </w:t>
      </w:r>
      <w:r w:rsidR="00DA6995">
        <w:rPr>
          <w:b/>
          <w:bCs/>
        </w:rPr>
        <w:t>Review and Evaluation Licensed Professional Engineer Information</w:t>
      </w:r>
      <w:r w:rsidR="00DA6995">
        <w:t xml:space="preserve"> </w:t>
      </w:r>
    </w:p>
    <w:p w:rsidR="00DA6995" w:rsidRDefault="00DA6995" w:rsidP="00DA6995">
      <w:pPr>
        <w:widowControl w:val="0"/>
        <w:autoSpaceDE w:val="0"/>
        <w:autoSpaceDN w:val="0"/>
        <w:adjustRightInd w:val="0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41"/>
      </w:pPr>
      <w:r>
        <w:t>•</w:t>
      </w:r>
      <w:r>
        <w:tab/>
      </w:r>
      <w:r w:rsidR="00DA6995">
        <w:t xml:space="preserve">Firm name. 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41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41"/>
      </w:pPr>
      <w:r>
        <w:t>•</w:t>
      </w:r>
      <w:r w:rsidR="00DA6995">
        <w:tab/>
        <w:t xml:space="preserve">Address. 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41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41"/>
      </w:pPr>
      <w:r>
        <w:t>•</w:t>
      </w:r>
      <w:r w:rsidR="00DA6995">
        <w:tab/>
        <w:t xml:space="preserve">Telephone/fax. 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41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41"/>
      </w:pPr>
      <w:r>
        <w:t>•</w:t>
      </w:r>
      <w:r w:rsidR="00DA6995">
        <w:tab/>
        <w:t xml:space="preserve">Principal officials and titles. 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41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41"/>
      </w:pPr>
      <w:r>
        <w:t>•</w:t>
      </w:r>
      <w:r w:rsidR="00DA6995">
        <w:tab/>
        <w:t xml:space="preserve">Number of full-time employees. 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41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41"/>
      </w:pPr>
      <w:r>
        <w:t>•</w:t>
      </w:r>
      <w:r w:rsidR="00DA6995">
        <w:tab/>
        <w:t xml:space="preserve">Business structure (corporation, partnership, LLP, LLC, PSC). 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41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41"/>
      </w:pPr>
      <w:r>
        <w:t>•</w:t>
      </w:r>
      <w:r w:rsidR="00DA6995">
        <w:tab/>
        <w:t>Licensed by Secretary of State? #</w:t>
      </w:r>
      <w:r>
        <w:t>___________</w:t>
      </w:r>
      <w:r w:rsidR="00DA6995">
        <w:t xml:space="preserve"> 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41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41"/>
      </w:pPr>
      <w:r>
        <w:t>•</w:t>
      </w:r>
      <w:r w:rsidR="00DA6995">
        <w:tab/>
        <w:t>Licensed by Dept. of Professional Regulation? #</w:t>
      </w:r>
      <w:r>
        <w:t>___________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41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41"/>
      </w:pPr>
      <w:r>
        <w:t>•</w:t>
      </w:r>
      <w:r w:rsidR="00DA6995">
        <w:tab/>
        <w:t xml:space="preserve">Name of Illinois Registered Managing Agent. 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41"/>
      </w:pPr>
    </w:p>
    <w:p w:rsidR="00DA6995" w:rsidRDefault="00DA6995" w:rsidP="007359B1">
      <w:pPr>
        <w:widowControl w:val="0"/>
        <w:autoSpaceDE w:val="0"/>
        <w:autoSpaceDN w:val="0"/>
        <w:adjustRightInd w:val="0"/>
        <w:ind w:left="741" w:hanging="741"/>
      </w:pPr>
      <w:r>
        <w:tab/>
        <w:t xml:space="preserve">Names of insurance carriers and amount of coverage: </w:t>
      </w:r>
    </w:p>
    <w:p w:rsidR="00EA5355" w:rsidRDefault="00EA5355" w:rsidP="00DA6995">
      <w:pPr>
        <w:widowControl w:val="0"/>
        <w:autoSpaceDE w:val="0"/>
        <w:autoSpaceDN w:val="0"/>
        <w:adjustRightInd w:val="0"/>
        <w:ind w:left="2160" w:hanging="720"/>
      </w:pPr>
    </w:p>
    <w:p w:rsidR="00DA6995" w:rsidRDefault="00DA6995" w:rsidP="00DA6995">
      <w:pPr>
        <w:widowControl w:val="0"/>
        <w:autoSpaceDE w:val="0"/>
        <w:autoSpaceDN w:val="0"/>
        <w:adjustRightInd w:val="0"/>
        <w:ind w:left="2160" w:hanging="720"/>
      </w:pPr>
      <w:r>
        <w:t>Worker's Compensation:</w:t>
      </w:r>
      <w:r w:rsidR="007359B1">
        <w:t>_____________________________________________</w:t>
      </w:r>
    </w:p>
    <w:p w:rsidR="00DA6995" w:rsidRDefault="00DA6995" w:rsidP="00DA6995">
      <w:pPr>
        <w:widowControl w:val="0"/>
        <w:autoSpaceDE w:val="0"/>
        <w:autoSpaceDN w:val="0"/>
        <w:adjustRightInd w:val="0"/>
        <w:ind w:left="2160" w:hanging="720"/>
      </w:pPr>
      <w:r>
        <w:t>General Liability:</w:t>
      </w:r>
      <w:r w:rsidR="007359B1">
        <w:t>___________________________________________________</w:t>
      </w:r>
    </w:p>
    <w:p w:rsidR="00DA6995" w:rsidRDefault="00DA6995" w:rsidP="00DA6995">
      <w:pPr>
        <w:widowControl w:val="0"/>
        <w:autoSpaceDE w:val="0"/>
        <w:autoSpaceDN w:val="0"/>
        <w:adjustRightInd w:val="0"/>
        <w:ind w:left="2160" w:hanging="720"/>
      </w:pPr>
      <w:r>
        <w:t>Professional Liability:</w:t>
      </w:r>
      <w:r w:rsidR="007359B1">
        <w:t>________________________________________________</w:t>
      </w: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20"/>
      </w:pPr>
      <w:r>
        <w:t>•</w:t>
      </w:r>
      <w:r w:rsidR="00DA6995">
        <w:tab/>
        <w:t xml:space="preserve">Does the stated professional liability policy include coverage for "environmental" claims related to release of pollutants?  If not covered, or covered by a different carrier or in a different amount, so state. 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20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20"/>
      </w:pPr>
      <w:r>
        <w:t>•</w:t>
      </w:r>
      <w:r w:rsidR="00DA6995">
        <w:tab/>
        <w:t xml:space="preserve">Has the firm or owners ever filed bankruptcy?  If "yes," state when and explain. 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20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20"/>
      </w:pPr>
      <w:r>
        <w:t>•</w:t>
      </w:r>
      <w:r w:rsidR="00DA6995">
        <w:tab/>
        <w:t xml:space="preserve">Is the firm an outgrowth, result, continuation or reorganization of a former business?  If "yes," explain background. 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20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20"/>
      </w:pPr>
      <w:r>
        <w:t>•</w:t>
      </w:r>
      <w:r w:rsidR="00DA6995">
        <w:tab/>
        <w:t xml:space="preserve">List RELPEs and other key full-time employees that will participate on this project with the RELPE.  Provide resumes for each, including Illinois P.E. License #, certifications, project role, years of experience in related work and education. 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20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20"/>
      </w:pPr>
      <w:r>
        <w:t>•</w:t>
      </w:r>
      <w:r w:rsidR="00DA6995">
        <w:tab/>
        <w:t xml:space="preserve">List five projects similar in nature and identify the role of the RELPE. </w:t>
      </w:r>
    </w:p>
    <w:p w:rsidR="00EA5355" w:rsidRDefault="00EA5355" w:rsidP="007359B1">
      <w:pPr>
        <w:widowControl w:val="0"/>
        <w:autoSpaceDE w:val="0"/>
        <w:autoSpaceDN w:val="0"/>
        <w:adjustRightInd w:val="0"/>
        <w:ind w:left="741" w:hanging="720"/>
      </w:pPr>
    </w:p>
    <w:p w:rsidR="00DA6995" w:rsidRDefault="007359B1" w:rsidP="007359B1">
      <w:pPr>
        <w:widowControl w:val="0"/>
        <w:autoSpaceDE w:val="0"/>
        <w:autoSpaceDN w:val="0"/>
        <w:adjustRightInd w:val="0"/>
        <w:ind w:left="741" w:hanging="720"/>
      </w:pPr>
      <w:r>
        <w:t>•</w:t>
      </w:r>
      <w:r w:rsidR="00DA6995">
        <w:tab/>
        <w:t xml:space="preserve">Are employees to be assigned to the project in compliance with 29 CFR 1910.120 (HAZWOPER training and medical surveillance) as applicable to their role on the project? </w:t>
      </w:r>
    </w:p>
    <w:sectPr w:rsidR="00DA6995" w:rsidSect="00DA69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995"/>
    <w:rsid w:val="00585434"/>
    <w:rsid w:val="005B782A"/>
    <w:rsid w:val="005C3366"/>
    <w:rsid w:val="007359B1"/>
    <w:rsid w:val="00A63445"/>
    <w:rsid w:val="00DA6995"/>
    <w:rsid w:val="00EA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