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48C5" w:rsidRDefault="006348C5" w:rsidP="006348C5">
      <w:pPr>
        <w:widowControl w:val="0"/>
        <w:autoSpaceDE w:val="0"/>
        <w:autoSpaceDN w:val="0"/>
        <w:adjustRightInd w:val="0"/>
      </w:pPr>
      <w:bookmarkStart w:id="0" w:name="_GoBack"/>
      <w:bookmarkEnd w:id="0"/>
    </w:p>
    <w:p w:rsidR="006348C5" w:rsidRDefault="006348C5" w:rsidP="006348C5">
      <w:pPr>
        <w:widowControl w:val="0"/>
        <w:autoSpaceDE w:val="0"/>
        <w:autoSpaceDN w:val="0"/>
        <w:adjustRightInd w:val="0"/>
      </w:pPr>
      <w:r>
        <w:rPr>
          <w:b/>
          <w:bCs/>
        </w:rPr>
        <w:t>Section 740.805  Requirements Prior to Public Use</w:t>
      </w:r>
      <w:r>
        <w:t xml:space="preserve"> </w:t>
      </w:r>
    </w:p>
    <w:p w:rsidR="006348C5" w:rsidRDefault="006348C5" w:rsidP="006348C5">
      <w:pPr>
        <w:widowControl w:val="0"/>
        <w:autoSpaceDE w:val="0"/>
        <w:autoSpaceDN w:val="0"/>
        <w:adjustRightInd w:val="0"/>
      </w:pPr>
    </w:p>
    <w:p w:rsidR="006348C5" w:rsidRDefault="006348C5" w:rsidP="006348C5">
      <w:pPr>
        <w:widowControl w:val="0"/>
        <w:autoSpaceDE w:val="0"/>
        <w:autoSpaceDN w:val="0"/>
        <w:adjustRightInd w:val="0"/>
      </w:pPr>
      <w:r>
        <w:t xml:space="preserve">A remediation site, or any building or structures contained within the boundary lines of the site, that is enrolled in the Site Remediation Program and is intended for future use as a school shall not be made available for use by children and the general public without first completing all work pursuant to the Remedial Action Plan.  Work pursuant to the Remedial Action Plan is deemed completed on the date the Agency issues its written final determination unconditionally approving the Remedial Action Completion Report. This Section shall not be construed to exempt a RA from any additional requirements set forth in Section 58.16 of the Environmental Protection Act [415 ILCS 5/58.16]. </w:t>
      </w:r>
    </w:p>
    <w:p w:rsidR="006348C5" w:rsidRDefault="006348C5" w:rsidP="006348C5">
      <w:pPr>
        <w:widowControl w:val="0"/>
        <w:autoSpaceDE w:val="0"/>
        <w:autoSpaceDN w:val="0"/>
        <w:adjustRightInd w:val="0"/>
      </w:pPr>
    </w:p>
    <w:p w:rsidR="006348C5" w:rsidRDefault="006348C5" w:rsidP="006348C5">
      <w:pPr>
        <w:widowControl w:val="0"/>
        <w:autoSpaceDE w:val="0"/>
        <w:autoSpaceDN w:val="0"/>
        <w:adjustRightInd w:val="0"/>
        <w:ind w:left="1440" w:hanging="720"/>
      </w:pPr>
      <w:r>
        <w:t xml:space="preserve">(Source:  Added at 26 Ill. Reg. 7197, effective April 25, 2002) </w:t>
      </w:r>
    </w:p>
    <w:sectPr w:rsidR="006348C5" w:rsidSect="006348C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348C5"/>
    <w:rsid w:val="00017482"/>
    <w:rsid w:val="005C3366"/>
    <w:rsid w:val="006348C5"/>
    <w:rsid w:val="00D81E3A"/>
    <w:rsid w:val="00F275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690</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740</vt:lpstr>
    </vt:vector>
  </TitlesOfParts>
  <Company>State of Illinois</Company>
  <LinksUpToDate>false</LinksUpToDate>
  <CharactersWithSpaces>810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740</dc:title>
  <dc:subject/>
  <dc:creator>Illinois General Assembly</dc:creator>
  <cp:keywords/>
  <dc:description/>
  <cp:lastModifiedBy>Roberts, John</cp:lastModifiedBy>
  <cp:revision>3</cp:revision>
  <dcterms:created xsi:type="dcterms:W3CDTF">2012-06-21T22:09:00Z</dcterms:created>
  <dcterms:modified xsi:type="dcterms:W3CDTF">2012-06-21T22:09:00Z</dcterms:modified>
</cp:coreProperties>
</file>