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BA" w:rsidRDefault="00A12FBA" w:rsidP="00A12F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FBA" w:rsidRDefault="00A12FBA" w:rsidP="00A12F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740.800  General</w:t>
      </w:r>
      <w:proofErr w:type="gramEnd"/>
      <w:r>
        <w:t xml:space="preserve"> </w:t>
      </w:r>
    </w:p>
    <w:p w:rsidR="00A12FBA" w:rsidRDefault="00A12FBA" w:rsidP="00A12FBA">
      <w:pPr>
        <w:widowControl w:val="0"/>
        <w:autoSpaceDE w:val="0"/>
        <w:autoSpaceDN w:val="0"/>
        <w:adjustRightInd w:val="0"/>
      </w:pPr>
    </w:p>
    <w:p w:rsidR="00A12FBA" w:rsidRDefault="00A12FBA" w:rsidP="00A12F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Subpart H is to ensure that children and the general public are not exposed to harmful pollutants at a remediation site intended for future use as a school that has been enrolled in the Site Remediation Program, thereby protecting human health and the environment. </w:t>
      </w:r>
    </w:p>
    <w:p w:rsidR="00656E12" w:rsidRDefault="00656E12" w:rsidP="00A12FBA">
      <w:pPr>
        <w:widowControl w:val="0"/>
        <w:autoSpaceDE w:val="0"/>
        <w:autoSpaceDN w:val="0"/>
        <w:adjustRightInd w:val="0"/>
        <w:ind w:left="1440" w:hanging="720"/>
      </w:pPr>
    </w:p>
    <w:p w:rsidR="00A12FBA" w:rsidRDefault="00A12FBA" w:rsidP="00A12F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the purposes of this Subpart, the term "school" means any public educational facility in Illinois, including grounds and/or campus, consisting of students, comprising one or more grade groups or other identifiable groups, organized as one unit with one or more teachers to give instruction of a defined type. Public educational facility includes, but is not limited to, primary and sec</w:t>
      </w:r>
      <w:r w:rsidR="00CE6BF8">
        <w:t>ondary (kindergarten-</w:t>
      </w:r>
      <w:r>
        <w:t>12</w:t>
      </w:r>
      <w:r w:rsidRPr="00CE6BF8">
        <w:rPr>
          <w:vertAlign w:val="superscript"/>
        </w:rPr>
        <w:t>th</w:t>
      </w:r>
      <w:r>
        <w:t xml:space="preserve"> grade), charter, vocational, alternative, and special education schools.  Public educational facility does not include junior colleges, colleges, or universities. </w:t>
      </w:r>
    </w:p>
    <w:p w:rsidR="00A12FBA" w:rsidRDefault="00A12FBA" w:rsidP="00A12FBA">
      <w:pPr>
        <w:widowControl w:val="0"/>
        <w:autoSpaceDE w:val="0"/>
        <w:autoSpaceDN w:val="0"/>
        <w:adjustRightInd w:val="0"/>
        <w:ind w:left="1440" w:hanging="720"/>
      </w:pPr>
    </w:p>
    <w:p w:rsidR="00A12FBA" w:rsidRDefault="00A12FBA" w:rsidP="00A12F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7197, effective April 25, 2002) </w:t>
      </w:r>
    </w:p>
    <w:sectPr w:rsidR="00A12FBA" w:rsidSect="00A12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FBA"/>
    <w:rsid w:val="00121E4C"/>
    <w:rsid w:val="005954BF"/>
    <w:rsid w:val="005C3366"/>
    <w:rsid w:val="00656E12"/>
    <w:rsid w:val="0074194D"/>
    <w:rsid w:val="00A12FBA"/>
    <w:rsid w:val="00C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E6BF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CE6BF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