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83" w:rsidRDefault="00D01D83" w:rsidP="00D01D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1D83" w:rsidRDefault="00D01D83" w:rsidP="00D01D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739.171  Prohibitions</w:t>
      </w:r>
      <w:r>
        <w:t xml:space="preserve"> </w:t>
      </w:r>
    </w:p>
    <w:p w:rsidR="00D01D83" w:rsidRDefault="00D01D83" w:rsidP="00D01D83">
      <w:pPr>
        <w:widowControl w:val="0"/>
        <w:autoSpaceDE w:val="0"/>
        <w:autoSpaceDN w:val="0"/>
        <w:adjustRightInd w:val="0"/>
      </w:pPr>
    </w:p>
    <w:p w:rsidR="00D01D83" w:rsidRDefault="00D01D83" w:rsidP="00D01D83">
      <w:pPr>
        <w:widowControl w:val="0"/>
        <w:autoSpaceDE w:val="0"/>
        <w:autoSpaceDN w:val="0"/>
        <w:adjustRightInd w:val="0"/>
      </w:pPr>
      <w:r>
        <w:t>A used oil fuel marketer may initiate a shipment of off-specification used oil only to a used oil burner that</w:t>
      </w:r>
      <w:r w:rsidR="00EA6353">
        <w:t xml:space="preserve"> fulfills the following conditions</w:t>
      </w:r>
      <w:r>
        <w:t xml:space="preserve">: </w:t>
      </w:r>
    </w:p>
    <w:p w:rsidR="00CB1A76" w:rsidRDefault="00CB1A76" w:rsidP="00D01D83">
      <w:pPr>
        <w:widowControl w:val="0"/>
        <w:autoSpaceDE w:val="0"/>
        <w:autoSpaceDN w:val="0"/>
        <w:adjustRightInd w:val="0"/>
      </w:pPr>
    </w:p>
    <w:p w:rsidR="00D01D83" w:rsidRDefault="00D01D83" w:rsidP="00D01D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Has a </w:t>
      </w:r>
      <w:r w:rsidR="00EA6353">
        <w:t>USEPA</w:t>
      </w:r>
      <w:r>
        <w:t xml:space="preserve"> identification number and Illinois special waste </w:t>
      </w:r>
      <w:r w:rsidR="00EA6353">
        <w:t>id</w:t>
      </w:r>
      <w:r>
        <w:t xml:space="preserve">entification number; and </w:t>
      </w:r>
    </w:p>
    <w:p w:rsidR="00CB1A76" w:rsidRDefault="00CB1A76" w:rsidP="00D01D83">
      <w:pPr>
        <w:widowControl w:val="0"/>
        <w:autoSpaceDE w:val="0"/>
        <w:autoSpaceDN w:val="0"/>
        <w:adjustRightInd w:val="0"/>
        <w:ind w:left="1440" w:hanging="720"/>
      </w:pPr>
    </w:p>
    <w:p w:rsidR="00D01D83" w:rsidRDefault="00D01D83" w:rsidP="00D01D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Burns the used oil in an industrial furnace or boiler identified in Section 739.161(a). </w:t>
      </w:r>
    </w:p>
    <w:p w:rsidR="00D01D83" w:rsidRDefault="00D01D83" w:rsidP="00D01D83">
      <w:pPr>
        <w:widowControl w:val="0"/>
        <w:autoSpaceDE w:val="0"/>
        <w:autoSpaceDN w:val="0"/>
        <w:adjustRightInd w:val="0"/>
        <w:ind w:left="1440" w:hanging="720"/>
      </w:pPr>
    </w:p>
    <w:p w:rsidR="00EA6353" w:rsidRPr="00D55B37" w:rsidRDefault="00EA63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1E0FDB">
        <w:t>10706</w:t>
      </w:r>
      <w:r w:rsidRPr="00D55B37">
        <w:t xml:space="preserve">, effective </w:t>
      </w:r>
      <w:r w:rsidR="001E0FDB">
        <w:t>July 19, 2004</w:t>
      </w:r>
      <w:r w:rsidRPr="00D55B37">
        <w:t>)</w:t>
      </w:r>
    </w:p>
    <w:sectPr w:rsidR="00EA6353" w:rsidRPr="00D55B37" w:rsidSect="00D01D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D83"/>
    <w:rsid w:val="001E0FDB"/>
    <w:rsid w:val="005C3366"/>
    <w:rsid w:val="00837F4C"/>
    <w:rsid w:val="00852E4C"/>
    <w:rsid w:val="00C4186D"/>
    <w:rsid w:val="00CB1A76"/>
    <w:rsid w:val="00D01D83"/>
    <w:rsid w:val="00EA6353"/>
    <w:rsid w:val="00EB11F1"/>
    <w:rsid w:val="00F9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6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Roberts, John</cp:lastModifiedBy>
  <cp:revision>3</cp:revision>
  <dcterms:created xsi:type="dcterms:W3CDTF">2012-06-21T22:07:00Z</dcterms:created>
  <dcterms:modified xsi:type="dcterms:W3CDTF">2012-06-21T22:07:00Z</dcterms:modified>
</cp:coreProperties>
</file>