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DC" w:rsidRDefault="00D10DDC" w:rsidP="00D10DDC">
      <w:pPr>
        <w:widowControl w:val="0"/>
        <w:autoSpaceDE w:val="0"/>
        <w:autoSpaceDN w:val="0"/>
        <w:adjustRightInd w:val="0"/>
      </w:pPr>
    </w:p>
    <w:p w:rsidR="00D10DDC" w:rsidRDefault="00D10DDC" w:rsidP="00D10DD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739.131  Used </w:t>
      </w:r>
      <w:r w:rsidR="002D39EC">
        <w:rPr>
          <w:b/>
          <w:bCs/>
        </w:rPr>
        <w:t>Oil Collection Centers</w:t>
      </w:r>
      <w:r>
        <w:t xml:space="preserve"> </w:t>
      </w:r>
    </w:p>
    <w:p w:rsidR="00D10DDC" w:rsidRDefault="00D10DDC" w:rsidP="00D10DDC">
      <w:pPr>
        <w:widowControl w:val="0"/>
        <w:autoSpaceDE w:val="0"/>
        <w:autoSpaceDN w:val="0"/>
        <w:adjustRightInd w:val="0"/>
      </w:pPr>
    </w:p>
    <w:p w:rsidR="00D10DDC" w:rsidRDefault="00D10DDC" w:rsidP="00D10D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owners or operators of used oil collection centers.  A used oil collection center is any site or facility that accepts, aggregates or stores used oil collected from used oil generators regulated under Subpart C who bring used oil to the collection center in shipments of no more than 55 gallons </w:t>
      </w:r>
      <w:r w:rsidR="00195151">
        <w:t xml:space="preserve">(208 ℓ) </w:t>
      </w:r>
      <w:r>
        <w:t xml:space="preserve">under the provisions of Section 739.124(a).  Used oil collection centers may also accept used oil from household do-it-yourselfers. </w:t>
      </w:r>
    </w:p>
    <w:p w:rsidR="00770E9E" w:rsidRDefault="00770E9E" w:rsidP="00DB53B6">
      <w:pPr>
        <w:widowControl w:val="0"/>
        <w:autoSpaceDE w:val="0"/>
        <w:autoSpaceDN w:val="0"/>
        <w:adjustRightInd w:val="0"/>
      </w:pPr>
    </w:p>
    <w:p w:rsidR="00D10DDC" w:rsidRDefault="00D10DDC" w:rsidP="00DB53B6">
      <w:pPr>
        <w:widowControl w:val="0"/>
        <w:autoSpaceDE w:val="0"/>
        <w:autoSpaceDN w:val="0"/>
        <w:adjustRightInd w:val="0"/>
        <w:ind w:left="1440"/>
      </w:pPr>
      <w:r>
        <w:t xml:space="preserve">BOARD NOTE:  A generator who qualifies for an exemption under Section 739.124 may still be subject to the State's special waste hauling permit requirements under Part 809. </w:t>
      </w:r>
    </w:p>
    <w:p w:rsidR="00770E9E" w:rsidRDefault="00770E9E" w:rsidP="00DB53B6">
      <w:pPr>
        <w:widowControl w:val="0"/>
        <w:autoSpaceDE w:val="0"/>
        <w:autoSpaceDN w:val="0"/>
        <w:adjustRightInd w:val="0"/>
      </w:pPr>
    </w:p>
    <w:p w:rsidR="00D10DDC" w:rsidRDefault="00D10DDC" w:rsidP="00D10D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Used </w:t>
      </w:r>
      <w:r w:rsidR="00C01C29">
        <w:t>Oil Collection Center Requirements</w:t>
      </w:r>
      <w:r>
        <w:t>.  Owners or operators of all used oil collection centers must</w:t>
      </w:r>
      <w:r w:rsidR="002D39EC">
        <w:t xml:space="preserve"> do the following</w:t>
      </w:r>
      <w:r>
        <w:t xml:space="preserve">: </w:t>
      </w:r>
    </w:p>
    <w:p w:rsidR="00770E9E" w:rsidRDefault="00770E9E" w:rsidP="00DB53B6">
      <w:pPr>
        <w:widowControl w:val="0"/>
        <w:autoSpaceDE w:val="0"/>
        <w:autoSpaceDN w:val="0"/>
        <w:adjustRightInd w:val="0"/>
      </w:pPr>
    </w:p>
    <w:p w:rsidR="00D10DDC" w:rsidRDefault="00D10DDC" w:rsidP="00D10D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Comply with the generator standards in Subpart C; and </w:t>
      </w:r>
    </w:p>
    <w:p w:rsidR="00770E9E" w:rsidRDefault="00770E9E" w:rsidP="00DB53B6">
      <w:pPr>
        <w:widowControl w:val="0"/>
        <w:autoSpaceDE w:val="0"/>
        <w:autoSpaceDN w:val="0"/>
        <w:adjustRightInd w:val="0"/>
      </w:pPr>
    </w:p>
    <w:p w:rsidR="00D10DDC" w:rsidRDefault="00D10DDC" w:rsidP="00D10D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Be registered by the Agency to manage used oil.  The used oil collection center </w:t>
      </w:r>
      <w:r w:rsidR="002D39EC">
        <w:t>must</w:t>
      </w:r>
      <w:r>
        <w:t xml:space="preserve"> register by written notification with the Agency to manage used oil.  This notification </w:t>
      </w:r>
      <w:r w:rsidR="002D39EC">
        <w:t>must</w:t>
      </w:r>
      <w:r>
        <w:t xml:space="preserve"> include information sufficient for the Agency to identify, locate and communicate with the facility.  The notification </w:t>
      </w:r>
      <w:r w:rsidR="002D39EC">
        <w:t>must</w:t>
      </w:r>
      <w:r>
        <w:t xml:space="preserve"> be submitted on forms provided by the Agency. </w:t>
      </w:r>
    </w:p>
    <w:p w:rsidR="002D39EC" w:rsidRDefault="002D39EC" w:rsidP="00DB53B6">
      <w:pPr>
        <w:widowControl w:val="0"/>
        <w:autoSpaceDE w:val="0"/>
        <w:autoSpaceDN w:val="0"/>
        <w:adjustRightInd w:val="0"/>
      </w:pPr>
    </w:p>
    <w:p w:rsidR="002D39EC" w:rsidRPr="00D55B37" w:rsidRDefault="00D97B0A">
      <w:pPr>
        <w:pStyle w:val="JCARSourceNote"/>
        <w:ind w:left="720"/>
      </w:pPr>
      <w:r>
        <w:t>(Source:  Amended at 43</w:t>
      </w:r>
      <w:bookmarkStart w:id="0" w:name="_GoBack"/>
      <w:bookmarkEnd w:id="0"/>
      <w:r w:rsidR="005E2A72">
        <w:t xml:space="preserve"> Ill. Reg. </w:t>
      </w:r>
      <w:r w:rsidR="002B68C0">
        <w:t>667</w:t>
      </w:r>
      <w:r w:rsidR="005E2A72">
        <w:t xml:space="preserve">, effective </w:t>
      </w:r>
      <w:r w:rsidR="002B68C0">
        <w:t>November 19, 2018</w:t>
      </w:r>
      <w:r w:rsidR="005E2A72">
        <w:t>)</w:t>
      </w:r>
    </w:p>
    <w:sectPr w:rsidR="002D39EC" w:rsidRPr="00D55B37" w:rsidSect="00D10D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0DDC"/>
    <w:rsid w:val="00195151"/>
    <w:rsid w:val="002B68C0"/>
    <w:rsid w:val="002D39EC"/>
    <w:rsid w:val="00333BB8"/>
    <w:rsid w:val="005C3366"/>
    <w:rsid w:val="005E2A72"/>
    <w:rsid w:val="00770E9E"/>
    <w:rsid w:val="007B051F"/>
    <w:rsid w:val="00AF46E2"/>
    <w:rsid w:val="00B2496F"/>
    <w:rsid w:val="00BE25F6"/>
    <w:rsid w:val="00C01C29"/>
    <w:rsid w:val="00C2466F"/>
    <w:rsid w:val="00C26456"/>
    <w:rsid w:val="00CE3F55"/>
    <w:rsid w:val="00CF4212"/>
    <w:rsid w:val="00D10DDC"/>
    <w:rsid w:val="00D41987"/>
    <w:rsid w:val="00D97B0A"/>
    <w:rsid w:val="00DB53B6"/>
    <w:rsid w:val="00E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5865AB3-A379-4866-BFF1-51700B988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D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739</vt:lpstr>
    </vt:vector>
  </TitlesOfParts>
  <Company>State of Illinois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739</dc:title>
  <dc:subject/>
  <dc:creator>Illinois General Assembly</dc:creator>
  <cp:keywords/>
  <dc:description/>
  <cp:lastModifiedBy>Marines Debra L.</cp:lastModifiedBy>
  <cp:revision>5</cp:revision>
  <dcterms:created xsi:type="dcterms:W3CDTF">2018-12-20T15:24:00Z</dcterms:created>
  <dcterms:modified xsi:type="dcterms:W3CDTF">2019-01-10T17:19:00Z</dcterms:modified>
</cp:coreProperties>
</file>