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F7" w:rsidRPr="00F86F27" w:rsidRDefault="00F86F27" w:rsidP="00D561F7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D561F7" w:rsidRPr="00F86F27">
        <w:rPr>
          <w:b/>
        </w:rPr>
        <w:lastRenderedPageBreak/>
        <w:t>Section 734.APPENDIX E</w:t>
      </w:r>
      <w:r w:rsidRPr="00F86F27">
        <w:rPr>
          <w:b/>
        </w:rPr>
        <w:t xml:space="preserve"> </w:t>
      </w:r>
      <w:r w:rsidR="00CD1665">
        <w:rPr>
          <w:b/>
        </w:rPr>
        <w:t xml:space="preserve"> </w:t>
      </w:r>
      <w:r w:rsidRPr="00F86F27">
        <w:rPr>
          <w:b/>
        </w:rPr>
        <w:t xml:space="preserve"> </w:t>
      </w:r>
      <w:r w:rsidR="00D561F7" w:rsidRPr="00F86F27">
        <w:rPr>
          <w:b/>
        </w:rPr>
        <w:t>Personnel Titles and Rates</w:t>
      </w:r>
    </w:p>
    <w:p w:rsidR="00D561F7" w:rsidRPr="00D561F7" w:rsidRDefault="00D561F7" w:rsidP="00D561F7"/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300"/>
        <w:gridCol w:w="3450"/>
        <w:gridCol w:w="846"/>
        <w:gridCol w:w="1347"/>
        <w:gridCol w:w="912"/>
      </w:tblGrid>
      <w:tr w:rsidR="00CD1665" w:rsidRPr="00D561F7">
        <w:tc>
          <w:tcPr>
            <w:tcW w:w="3300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Title</w:t>
            </w:r>
          </w:p>
        </w:tc>
        <w:tc>
          <w:tcPr>
            <w:tcW w:w="3450" w:type="dxa"/>
          </w:tcPr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Degree Required</w:t>
            </w:r>
          </w:p>
        </w:tc>
        <w:tc>
          <w:tcPr>
            <w:tcW w:w="846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CD1665">
                  <w:rPr>
                    <w:sz w:val="22"/>
                    <w:szCs w:val="22"/>
                  </w:rPr>
                  <w:t>Ill.</w:t>
                </w:r>
              </w:smartTag>
            </w:smartTag>
            <w:r w:rsidRPr="00CD1665">
              <w:rPr>
                <w:sz w:val="22"/>
                <w:szCs w:val="22"/>
              </w:rPr>
              <w:t xml:space="preserve"> License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Req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d.</w:t>
            </w:r>
          </w:p>
        </w:tc>
        <w:tc>
          <w:tcPr>
            <w:tcW w:w="1347" w:type="dxa"/>
          </w:tcPr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Min. Yrs.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Experience</w:t>
            </w:r>
          </w:p>
        </w:tc>
        <w:tc>
          <w:tcPr>
            <w:tcW w:w="912" w:type="dxa"/>
          </w:tcPr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Max.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Hourly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Rate</w:t>
            </w:r>
          </w:p>
        </w:tc>
      </w:tr>
      <w:tr w:rsidR="00CD1665" w:rsidRPr="00D561F7">
        <w:trPr>
          <w:trHeight w:val="1403"/>
        </w:trPr>
        <w:tc>
          <w:tcPr>
            <w:tcW w:w="3300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Engineer 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Engineer 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Engineer III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Professional Engineer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Senior Prof. Engineer</w:t>
            </w:r>
          </w:p>
        </w:tc>
        <w:tc>
          <w:tcPr>
            <w:tcW w:w="3450" w:type="dxa"/>
          </w:tcPr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Engineering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Engineering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Engineering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Engineering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Engineering</w:t>
            </w:r>
          </w:p>
        </w:tc>
        <w:tc>
          <w:tcPr>
            <w:tcW w:w="846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P.E.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P.E.</w:t>
            </w:r>
          </w:p>
        </w:tc>
        <w:tc>
          <w:tcPr>
            <w:tcW w:w="1347" w:type="dxa"/>
          </w:tcPr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0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2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4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4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8</w:t>
            </w:r>
          </w:p>
        </w:tc>
        <w:tc>
          <w:tcPr>
            <w:tcW w:w="912" w:type="dxa"/>
          </w:tcPr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$75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$85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$100</w:t>
            </w:r>
          </w:p>
          <w:p w:rsidR="006640E8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$110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$130</w:t>
            </w:r>
          </w:p>
        </w:tc>
      </w:tr>
      <w:tr w:rsidR="00CD1665" w:rsidRPr="00D561F7">
        <w:trPr>
          <w:trHeight w:val="1530"/>
        </w:trPr>
        <w:tc>
          <w:tcPr>
            <w:tcW w:w="3300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Geologist 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Geologist 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Geologist III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Professional Geologist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Senior Prof. Geologist</w:t>
            </w:r>
          </w:p>
        </w:tc>
        <w:tc>
          <w:tcPr>
            <w:tcW w:w="3450" w:type="dxa"/>
          </w:tcPr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Geology or Hydrogeology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Geology or Hydrogeology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Geology or Hydrogeology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Geology or Hydrogeology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Geology or Hydrogeology</w:t>
            </w:r>
          </w:p>
        </w:tc>
        <w:tc>
          <w:tcPr>
            <w:tcW w:w="846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P.G.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P.G.</w:t>
            </w:r>
          </w:p>
        </w:tc>
        <w:tc>
          <w:tcPr>
            <w:tcW w:w="1347" w:type="dxa"/>
          </w:tcPr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0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2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4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4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8</w:t>
            </w:r>
          </w:p>
        </w:tc>
        <w:tc>
          <w:tcPr>
            <w:tcW w:w="912" w:type="dxa"/>
          </w:tcPr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$70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$75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$88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$92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$110</w:t>
            </w:r>
          </w:p>
        </w:tc>
      </w:tr>
      <w:tr w:rsidR="00CD1665" w:rsidRPr="00D561F7">
        <w:trPr>
          <w:trHeight w:val="1431"/>
        </w:trPr>
        <w:tc>
          <w:tcPr>
            <w:tcW w:w="3300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Scientist 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Scientist 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Scientist III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Scientist IV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Senior Scientist</w:t>
            </w:r>
          </w:p>
        </w:tc>
        <w:tc>
          <w:tcPr>
            <w:tcW w:w="3450" w:type="dxa"/>
          </w:tcPr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a Natural or Physical Science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a Natural or Physical Science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a Natural or Physical Science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a Natural or Physical Science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Bachelor</w:t>
            </w:r>
            <w:r w:rsidR="008A7198" w:rsidRPr="00CD1665">
              <w:rPr>
                <w:sz w:val="22"/>
                <w:szCs w:val="22"/>
              </w:rPr>
              <w:t>'</w:t>
            </w:r>
            <w:r w:rsidRPr="00CD1665">
              <w:rPr>
                <w:sz w:val="22"/>
                <w:szCs w:val="22"/>
              </w:rPr>
              <w:t>s in a Natural or Physical Science</w:t>
            </w:r>
          </w:p>
        </w:tc>
        <w:tc>
          <w:tcPr>
            <w:tcW w:w="846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</w:tc>
        <w:tc>
          <w:tcPr>
            <w:tcW w:w="1347" w:type="dxa"/>
          </w:tcPr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0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2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4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6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8</w:t>
            </w:r>
          </w:p>
        </w:tc>
        <w:tc>
          <w:tcPr>
            <w:tcW w:w="912" w:type="dxa"/>
          </w:tcPr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$60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$65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$70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$75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$85</w:t>
            </w:r>
          </w:p>
        </w:tc>
      </w:tr>
      <w:tr w:rsidR="00CD1665" w:rsidRPr="00D561F7">
        <w:trPr>
          <w:trHeight w:val="702"/>
        </w:trPr>
        <w:tc>
          <w:tcPr>
            <w:tcW w:w="3300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Project Manager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Senior Project Manager</w:t>
            </w:r>
          </w:p>
        </w:tc>
        <w:tc>
          <w:tcPr>
            <w:tcW w:w="3450" w:type="dxa"/>
          </w:tcPr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</w:tc>
        <w:tc>
          <w:tcPr>
            <w:tcW w:w="846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</w:tc>
        <w:tc>
          <w:tcPr>
            <w:tcW w:w="1347" w:type="dxa"/>
          </w:tcPr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8</w:t>
            </w:r>
            <w:r w:rsidRPr="00CD1665">
              <w:rPr>
                <w:sz w:val="22"/>
                <w:szCs w:val="22"/>
                <w:vertAlign w:val="superscript"/>
              </w:rPr>
              <w:t>1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12</w:t>
            </w:r>
            <w:r w:rsidRPr="00CD1665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12" w:type="dxa"/>
          </w:tcPr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$90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$100</w:t>
            </w:r>
          </w:p>
        </w:tc>
      </w:tr>
      <w:tr w:rsidR="00CD1665" w:rsidRPr="00D561F7">
        <w:trPr>
          <w:trHeight w:val="1485"/>
        </w:trPr>
        <w:tc>
          <w:tcPr>
            <w:tcW w:w="3300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Technician 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Technician 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Technician III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Technician IV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Senior Technician</w:t>
            </w:r>
          </w:p>
        </w:tc>
        <w:tc>
          <w:tcPr>
            <w:tcW w:w="3450" w:type="dxa"/>
          </w:tcPr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</w:tc>
        <w:tc>
          <w:tcPr>
            <w:tcW w:w="846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</w:tc>
        <w:tc>
          <w:tcPr>
            <w:tcW w:w="1347" w:type="dxa"/>
          </w:tcPr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0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2</w:t>
            </w:r>
            <w:r w:rsidRPr="00CD1665">
              <w:rPr>
                <w:sz w:val="22"/>
                <w:szCs w:val="22"/>
                <w:vertAlign w:val="superscript"/>
              </w:rPr>
              <w:t>1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4</w:t>
            </w:r>
            <w:r w:rsidRPr="00CD1665">
              <w:rPr>
                <w:sz w:val="22"/>
                <w:szCs w:val="22"/>
                <w:vertAlign w:val="superscript"/>
              </w:rPr>
              <w:t>1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6</w:t>
            </w:r>
            <w:r w:rsidRPr="00CD1665">
              <w:rPr>
                <w:sz w:val="22"/>
                <w:szCs w:val="22"/>
                <w:vertAlign w:val="superscript"/>
              </w:rPr>
              <w:t>1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8</w:t>
            </w:r>
            <w:r w:rsidRPr="00CD1665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12" w:type="dxa"/>
          </w:tcPr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$45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$50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$55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$60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$65</w:t>
            </w:r>
          </w:p>
        </w:tc>
      </w:tr>
      <w:tr w:rsidR="00CD1665" w:rsidRPr="00D561F7">
        <w:trPr>
          <w:trHeight w:val="1485"/>
        </w:trPr>
        <w:tc>
          <w:tcPr>
            <w:tcW w:w="3300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Account Technician 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Account Technician 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Account Technician III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Account Technician IV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Senior Acct. Technician</w:t>
            </w:r>
          </w:p>
        </w:tc>
        <w:tc>
          <w:tcPr>
            <w:tcW w:w="3450" w:type="dxa"/>
          </w:tcPr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</w:tc>
        <w:tc>
          <w:tcPr>
            <w:tcW w:w="846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</w:tc>
        <w:tc>
          <w:tcPr>
            <w:tcW w:w="1347" w:type="dxa"/>
          </w:tcPr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0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2</w:t>
            </w:r>
            <w:r w:rsidRPr="00CD1665">
              <w:rPr>
                <w:sz w:val="22"/>
                <w:szCs w:val="22"/>
                <w:vertAlign w:val="superscript"/>
              </w:rPr>
              <w:t>2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4</w:t>
            </w:r>
            <w:r w:rsidRPr="00CD1665">
              <w:rPr>
                <w:sz w:val="22"/>
                <w:szCs w:val="22"/>
                <w:vertAlign w:val="superscript"/>
              </w:rPr>
              <w:t>2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6</w:t>
            </w:r>
            <w:r w:rsidRPr="00CD1665">
              <w:rPr>
                <w:sz w:val="22"/>
                <w:szCs w:val="22"/>
                <w:vertAlign w:val="superscript"/>
              </w:rPr>
              <w:t>2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8</w:t>
            </w:r>
            <w:r w:rsidRPr="00CD166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2" w:type="dxa"/>
          </w:tcPr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$35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$40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$45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$50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$55</w:t>
            </w:r>
          </w:p>
        </w:tc>
      </w:tr>
      <w:tr w:rsidR="00CD1665" w:rsidRPr="00D561F7">
        <w:trPr>
          <w:trHeight w:val="1440"/>
        </w:trPr>
        <w:tc>
          <w:tcPr>
            <w:tcW w:w="3300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Administrative Assistant 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Administrative Assistant 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Administrative Assistant III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Administrative Assistant IV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Senior Admin. Assistant</w:t>
            </w:r>
          </w:p>
        </w:tc>
        <w:tc>
          <w:tcPr>
            <w:tcW w:w="3450" w:type="dxa"/>
          </w:tcPr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</w:tc>
        <w:tc>
          <w:tcPr>
            <w:tcW w:w="846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</w:tc>
        <w:tc>
          <w:tcPr>
            <w:tcW w:w="1347" w:type="dxa"/>
          </w:tcPr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0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2</w:t>
            </w:r>
            <w:r w:rsidRPr="00CD1665">
              <w:rPr>
                <w:sz w:val="22"/>
                <w:szCs w:val="22"/>
                <w:vertAlign w:val="superscript"/>
              </w:rPr>
              <w:t>3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4</w:t>
            </w:r>
            <w:r w:rsidRPr="00CD1665">
              <w:rPr>
                <w:sz w:val="22"/>
                <w:szCs w:val="22"/>
                <w:vertAlign w:val="superscript"/>
              </w:rPr>
              <w:t>3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6</w:t>
            </w:r>
            <w:r w:rsidRPr="00CD1665">
              <w:rPr>
                <w:sz w:val="22"/>
                <w:szCs w:val="22"/>
                <w:vertAlign w:val="superscript"/>
              </w:rPr>
              <w:t>3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8</w:t>
            </w:r>
            <w:r w:rsidRPr="00CD166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2" w:type="dxa"/>
          </w:tcPr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$25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$30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$35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$40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$45</w:t>
            </w:r>
          </w:p>
        </w:tc>
      </w:tr>
      <w:tr w:rsidR="00CD1665" w:rsidRPr="00D561F7">
        <w:trPr>
          <w:trHeight w:val="1431"/>
        </w:trPr>
        <w:tc>
          <w:tcPr>
            <w:tcW w:w="3300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lastRenderedPageBreak/>
              <w:t>Draftperson/CAD 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Draftperson/CAD 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Draftperson/CAD III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Draftperson/CAD IV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Senior Draftperson/CAD</w:t>
            </w:r>
          </w:p>
        </w:tc>
        <w:tc>
          <w:tcPr>
            <w:tcW w:w="3450" w:type="dxa"/>
          </w:tcPr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90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</w:tc>
        <w:tc>
          <w:tcPr>
            <w:tcW w:w="846" w:type="dxa"/>
          </w:tcPr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  <w:p w:rsidR="00D561F7" w:rsidRPr="00CD1665" w:rsidRDefault="00D561F7" w:rsidP="00CD1665">
            <w:pPr>
              <w:ind w:right="-81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None</w:t>
            </w:r>
          </w:p>
        </w:tc>
        <w:tc>
          <w:tcPr>
            <w:tcW w:w="1347" w:type="dxa"/>
          </w:tcPr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0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2</w:t>
            </w:r>
            <w:r w:rsidRPr="00CD1665">
              <w:rPr>
                <w:sz w:val="22"/>
                <w:szCs w:val="22"/>
                <w:vertAlign w:val="superscript"/>
              </w:rPr>
              <w:t>4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4</w:t>
            </w:r>
            <w:r w:rsidRPr="00CD1665">
              <w:rPr>
                <w:sz w:val="22"/>
                <w:szCs w:val="22"/>
                <w:vertAlign w:val="superscript"/>
              </w:rPr>
              <w:t>4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6</w:t>
            </w:r>
            <w:r w:rsidRPr="00CD1665">
              <w:rPr>
                <w:sz w:val="22"/>
                <w:szCs w:val="22"/>
                <w:vertAlign w:val="superscript"/>
              </w:rPr>
              <w:t>4</w:t>
            </w:r>
          </w:p>
          <w:p w:rsidR="00D561F7" w:rsidRPr="00CD1665" w:rsidRDefault="00D561F7" w:rsidP="00CD1665">
            <w:pPr>
              <w:tabs>
                <w:tab w:val="left" w:pos="1596"/>
              </w:tabs>
              <w:ind w:left="-63" w:right="-117"/>
              <w:jc w:val="center"/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8</w:t>
            </w:r>
            <w:r w:rsidRPr="00CD1665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12" w:type="dxa"/>
          </w:tcPr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$40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$45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$50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$55</w:t>
            </w:r>
          </w:p>
          <w:p w:rsidR="00D561F7" w:rsidRPr="00CD1665" w:rsidRDefault="00D561F7" w:rsidP="00D561F7">
            <w:pPr>
              <w:rPr>
                <w:sz w:val="22"/>
                <w:szCs w:val="22"/>
              </w:rPr>
            </w:pPr>
            <w:r w:rsidRPr="00CD1665">
              <w:rPr>
                <w:sz w:val="22"/>
                <w:szCs w:val="22"/>
              </w:rPr>
              <w:t>$60</w:t>
            </w:r>
          </w:p>
        </w:tc>
      </w:tr>
    </w:tbl>
    <w:p w:rsidR="00D561F7" w:rsidRPr="00D561F7" w:rsidRDefault="00D561F7" w:rsidP="00D561F7"/>
    <w:p w:rsidR="00D561F7" w:rsidRPr="00D561F7" w:rsidRDefault="00D561F7" w:rsidP="003A33ED">
      <w:pPr>
        <w:ind w:left="720" w:hanging="720"/>
      </w:pPr>
      <w:r w:rsidRPr="00D561F7">
        <w:rPr>
          <w:vertAlign w:val="superscript"/>
        </w:rPr>
        <w:t>1</w:t>
      </w:r>
      <w:r w:rsidRPr="00D561F7">
        <w:t xml:space="preserve"> </w:t>
      </w:r>
      <w:r w:rsidR="00CD1665">
        <w:tab/>
      </w:r>
      <w:r w:rsidRPr="00D561F7">
        <w:t xml:space="preserve">Equivalent work-related or college level education with significant coursework in </w:t>
      </w:r>
      <w:r w:rsidR="003A33ED">
        <w:t>t</w:t>
      </w:r>
      <w:r w:rsidRPr="00D561F7">
        <w:t xml:space="preserve">he physical, life, or environmental sciences can be substituted for all or part of the specified experience requirements.  </w:t>
      </w:r>
    </w:p>
    <w:p w:rsidR="00D561F7" w:rsidRPr="00D561F7" w:rsidRDefault="00D561F7" w:rsidP="003A33ED">
      <w:pPr>
        <w:ind w:left="720" w:hanging="720"/>
      </w:pPr>
      <w:r w:rsidRPr="00D561F7">
        <w:rPr>
          <w:vertAlign w:val="superscript"/>
        </w:rPr>
        <w:t>2</w:t>
      </w:r>
      <w:r w:rsidRPr="00D561F7">
        <w:t xml:space="preserve"> </w:t>
      </w:r>
      <w:r w:rsidR="00CD1665">
        <w:tab/>
      </w:r>
      <w:r w:rsidRPr="00D561F7">
        <w:t xml:space="preserve">Equivalent work-related or college level education with significant coursework in accounting or business can be substituted for all or part of the specified experience requirements.  </w:t>
      </w:r>
    </w:p>
    <w:p w:rsidR="00D561F7" w:rsidRPr="00D561F7" w:rsidRDefault="00D561F7" w:rsidP="003A33ED">
      <w:pPr>
        <w:ind w:left="720" w:hanging="720"/>
      </w:pPr>
      <w:r w:rsidRPr="00D561F7">
        <w:rPr>
          <w:vertAlign w:val="superscript"/>
        </w:rPr>
        <w:t>3</w:t>
      </w:r>
      <w:r w:rsidRPr="00D561F7">
        <w:t xml:space="preserve"> </w:t>
      </w:r>
      <w:r w:rsidR="00CD1665">
        <w:tab/>
      </w:r>
      <w:r w:rsidRPr="00D561F7">
        <w:t xml:space="preserve">Equivalent work-related or college level education with significant coursework in administrative or secretarial services can be substituted for all or part of the specified experience requirements.  </w:t>
      </w:r>
    </w:p>
    <w:p w:rsidR="00D561F7" w:rsidRPr="00D561F7" w:rsidRDefault="00D561F7" w:rsidP="003A33ED">
      <w:pPr>
        <w:ind w:left="720" w:hanging="720"/>
      </w:pPr>
      <w:r w:rsidRPr="00D561F7">
        <w:rPr>
          <w:vertAlign w:val="superscript"/>
        </w:rPr>
        <w:t>4</w:t>
      </w:r>
      <w:r w:rsidRPr="00D561F7">
        <w:t xml:space="preserve"> </w:t>
      </w:r>
      <w:r w:rsidR="00CD1665">
        <w:tab/>
      </w:r>
      <w:r w:rsidRPr="00D561F7">
        <w:t>Equivalent work-related or college level education with significant coursework in drafting or computer aided design (CAD) can be substituted for all or part of the specified experience requirements.</w:t>
      </w:r>
    </w:p>
    <w:sectPr w:rsidR="00D561F7" w:rsidRPr="00D561F7" w:rsidSect="003A33ED">
      <w:pgSz w:w="12240" w:h="15840" w:code="1"/>
      <w:pgMar w:top="1440" w:right="1011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4A40">
      <w:r>
        <w:separator/>
      </w:r>
    </w:p>
  </w:endnote>
  <w:endnote w:type="continuationSeparator" w:id="0">
    <w:p w:rsidR="00000000" w:rsidRDefault="0059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4A40">
      <w:r>
        <w:separator/>
      </w:r>
    </w:p>
  </w:footnote>
  <w:footnote w:type="continuationSeparator" w:id="0">
    <w:p w:rsidR="00000000" w:rsidRDefault="00594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A33ED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4A40"/>
    <w:rsid w:val="005D00F5"/>
    <w:rsid w:val="005F4571"/>
    <w:rsid w:val="006640E8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A7198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5852"/>
    <w:rsid w:val="00CD1665"/>
    <w:rsid w:val="00CD3723"/>
    <w:rsid w:val="00D55B37"/>
    <w:rsid w:val="00D561F7"/>
    <w:rsid w:val="00D62188"/>
    <w:rsid w:val="00D735B8"/>
    <w:rsid w:val="00D93C67"/>
    <w:rsid w:val="00E7288E"/>
    <w:rsid w:val="00E95503"/>
    <w:rsid w:val="00EB424E"/>
    <w:rsid w:val="00F43DEE"/>
    <w:rsid w:val="00F86F2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Signature">
    <w:name w:val="Signature"/>
    <w:basedOn w:val="Normal"/>
    <w:rsid w:val="00D561F7"/>
    <w:pPr>
      <w:overflowPunct w:val="0"/>
      <w:autoSpaceDE w:val="0"/>
      <w:autoSpaceDN w:val="0"/>
      <w:adjustRightInd w:val="0"/>
    </w:pPr>
    <w:rPr>
      <w:szCs w:val="20"/>
    </w:rPr>
  </w:style>
  <w:style w:type="paragraph" w:styleId="BodyText2">
    <w:name w:val="Body Text 2"/>
    <w:basedOn w:val="Normal"/>
    <w:rsid w:val="00D561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Signature">
    <w:name w:val="Signature"/>
    <w:basedOn w:val="Normal"/>
    <w:rsid w:val="00D561F7"/>
    <w:pPr>
      <w:overflowPunct w:val="0"/>
      <w:autoSpaceDE w:val="0"/>
      <w:autoSpaceDN w:val="0"/>
      <w:adjustRightInd w:val="0"/>
    </w:pPr>
    <w:rPr>
      <w:szCs w:val="20"/>
    </w:rPr>
  </w:style>
  <w:style w:type="paragraph" w:styleId="BodyText2">
    <w:name w:val="Body Text 2"/>
    <w:basedOn w:val="Normal"/>
    <w:rsid w:val="00D56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