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4E3" w:rsidRPr="000C1043" w:rsidRDefault="000C1043" w:rsidP="000C1043">
      <w:pPr>
        <w:rPr>
          <w:b/>
        </w:rPr>
      </w:pPr>
      <w:bookmarkStart w:id="0" w:name="_GoBack"/>
      <w:bookmarkEnd w:id="0"/>
      <w:r>
        <w:rPr>
          <w:b/>
        </w:rPr>
        <w:br w:type="page"/>
      </w:r>
      <w:r w:rsidR="007A34E3" w:rsidRPr="000C1043">
        <w:rPr>
          <w:b/>
        </w:rPr>
        <w:t>Section 734.APPENDIX A</w:t>
      </w:r>
      <w:r w:rsidR="00437920">
        <w:rPr>
          <w:b/>
        </w:rPr>
        <w:t xml:space="preserve">  </w:t>
      </w:r>
      <w:r w:rsidR="007A34E3" w:rsidRPr="000C1043">
        <w:rPr>
          <w:b/>
        </w:rPr>
        <w:t xml:space="preserve"> Indicator Contaminants</w:t>
      </w:r>
    </w:p>
    <w:p w:rsidR="007A34E3" w:rsidRPr="000C1043" w:rsidRDefault="007A34E3" w:rsidP="000C1043">
      <w:pPr>
        <w:rPr>
          <w:b/>
        </w:rPr>
      </w:pPr>
    </w:p>
    <w:tbl>
      <w:tblPr>
        <w:tblW w:w="9285" w:type="dxa"/>
        <w:tblLayout w:type="fixed"/>
        <w:tblLook w:val="0000" w:firstRow="0" w:lastRow="0" w:firstColumn="0" w:lastColumn="0" w:noHBand="0" w:noVBand="0"/>
      </w:tblPr>
      <w:tblGrid>
        <w:gridCol w:w="5091"/>
        <w:gridCol w:w="261"/>
        <w:gridCol w:w="3933"/>
      </w:tblGrid>
      <w:tr w:rsidR="00CB3420">
        <w:tc>
          <w:tcPr>
            <w:tcW w:w="5091" w:type="dxa"/>
            <w:tcBorders>
              <w:bottom w:val="single" w:sz="4" w:space="0" w:color="auto"/>
            </w:tcBorders>
          </w:tcPr>
          <w:p w:rsidR="00CB3420" w:rsidRDefault="00CB3420" w:rsidP="007A34E3">
            <w:pPr>
              <w:widowControl w:val="0"/>
            </w:pPr>
            <w:r>
              <w:t>TANK CONTENTS</w:t>
            </w:r>
          </w:p>
        </w:tc>
        <w:tc>
          <w:tcPr>
            <w:tcW w:w="261" w:type="dxa"/>
            <w:tcBorders>
              <w:bottom w:val="single" w:sz="4" w:space="0" w:color="auto"/>
            </w:tcBorders>
          </w:tcPr>
          <w:p w:rsidR="00CB3420" w:rsidRDefault="00CB3420" w:rsidP="007A34E3">
            <w:pPr>
              <w:widowControl w:val="0"/>
            </w:pP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:rsidR="00CB3420" w:rsidRDefault="00CB3420" w:rsidP="007A34E3">
            <w:pPr>
              <w:widowControl w:val="0"/>
            </w:pPr>
            <w:r>
              <w:t>INDICATOR CONTAMINANTS</w:t>
            </w:r>
          </w:p>
        </w:tc>
      </w:tr>
      <w:tr w:rsidR="00CB3420">
        <w:tc>
          <w:tcPr>
            <w:tcW w:w="5091" w:type="dxa"/>
            <w:tcBorders>
              <w:top w:val="single" w:sz="4" w:space="0" w:color="auto"/>
            </w:tcBorders>
          </w:tcPr>
          <w:p w:rsidR="00CB3420" w:rsidRDefault="00CB3420" w:rsidP="007A34E3">
            <w:pPr>
              <w:widowControl w:val="0"/>
            </w:pPr>
          </w:p>
        </w:tc>
        <w:tc>
          <w:tcPr>
            <w:tcW w:w="261" w:type="dxa"/>
            <w:tcBorders>
              <w:top w:val="single" w:sz="4" w:space="0" w:color="auto"/>
            </w:tcBorders>
          </w:tcPr>
          <w:p w:rsidR="00CB3420" w:rsidRDefault="00CB3420" w:rsidP="007A34E3">
            <w:pPr>
              <w:widowControl w:val="0"/>
            </w:pPr>
          </w:p>
        </w:tc>
        <w:tc>
          <w:tcPr>
            <w:tcW w:w="3933" w:type="dxa"/>
            <w:tcBorders>
              <w:top w:val="single" w:sz="4" w:space="0" w:color="auto"/>
            </w:tcBorders>
          </w:tcPr>
          <w:p w:rsidR="00CB3420" w:rsidRDefault="00CB3420" w:rsidP="007A34E3">
            <w:pPr>
              <w:widowControl w:val="0"/>
            </w:pPr>
          </w:p>
        </w:tc>
      </w:tr>
      <w:tr w:rsidR="00CB3420">
        <w:tc>
          <w:tcPr>
            <w:tcW w:w="5091" w:type="dxa"/>
          </w:tcPr>
          <w:p w:rsidR="00CB3420" w:rsidRDefault="00CB3420" w:rsidP="007A34E3">
            <w:pPr>
              <w:widowControl w:val="0"/>
            </w:pPr>
            <w:r>
              <w:t xml:space="preserve">GASOLINE </w:t>
            </w:r>
          </w:p>
          <w:p w:rsidR="00CB3420" w:rsidRDefault="00CB3420" w:rsidP="007A34E3">
            <w:pPr>
              <w:widowControl w:val="0"/>
            </w:pPr>
            <w:r>
              <w:t>leaded</w:t>
            </w:r>
            <w:r w:rsidRPr="00A054E7">
              <w:rPr>
                <w:vertAlign w:val="superscript"/>
              </w:rPr>
              <w:t>1</w:t>
            </w:r>
            <w:r>
              <w:t xml:space="preserve">, unleaded, premium and gasohol </w:t>
            </w:r>
          </w:p>
        </w:tc>
        <w:tc>
          <w:tcPr>
            <w:tcW w:w="261" w:type="dxa"/>
          </w:tcPr>
          <w:p w:rsidR="00CB3420" w:rsidRDefault="00CB3420" w:rsidP="007A34E3">
            <w:pPr>
              <w:widowControl w:val="0"/>
            </w:pPr>
          </w:p>
        </w:tc>
        <w:tc>
          <w:tcPr>
            <w:tcW w:w="3933" w:type="dxa"/>
          </w:tcPr>
          <w:p w:rsidR="00CB3420" w:rsidRDefault="00CB3420" w:rsidP="007A34E3">
            <w:pPr>
              <w:widowControl w:val="0"/>
            </w:pPr>
            <w:r>
              <w:t xml:space="preserve">Benzene </w:t>
            </w:r>
          </w:p>
          <w:p w:rsidR="00CB3420" w:rsidRDefault="00CB3420" w:rsidP="007A34E3">
            <w:pPr>
              <w:widowControl w:val="0"/>
            </w:pPr>
            <w:r>
              <w:t>Ethylbenzene</w:t>
            </w:r>
          </w:p>
          <w:p w:rsidR="00CB3420" w:rsidRDefault="00CB3420" w:rsidP="007A34E3">
            <w:pPr>
              <w:widowControl w:val="0"/>
            </w:pPr>
            <w:r>
              <w:t xml:space="preserve">Toluene </w:t>
            </w:r>
          </w:p>
          <w:p w:rsidR="00CB3420" w:rsidRDefault="00CB3420" w:rsidP="007A34E3">
            <w:pPr>
              <w:widowControl w:val="0"/>
            </w:pPr>
            <w:r>
              <w:t>Xylene</w:t>
            </w:r>
          </w:p>
          <w:p w:rsidR="00CB3420" w:rsidRDefault="00CB3420" w:rsidP="007A34E3">
            <w:pPr>
              <w:pStyle w:val="Document1"/>
              <w:keepNext w:val="0"/>
              <w:keepLines w:val="0"/>
              <w:widowControl w:val="0"/>
              <w:tabs>
                <w:tab w:val="clear" w:pos="-720"/>
              </w:tabs>
              <w:suppressAutoHyphens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Methyl tertiary butyl ether (MTBE)</w:t>
            </w:r>
          </w:p>
        </w:tc>
      </w:tr>
    </w:tbl>
    <w:p w:rsidR="00CB3420" w:rsidRDefault="00CB3420"/>
    <w:tbl>
      <w:tblPr>
        <w:tblW w:w="9285" w:type="dxa"/>
        <w:tblLayout w:type="fixed"/>
        <w:tblLook w:val="0000" w:firstRow="0" w:lastRow="0" w:firstColumn="0" w:lastColumn="0" w:noHBand="0" w:noVBand="0"/>
      </w:tblPr>
      <w:tblGrid>
        <w:gridCol w:w="5091"/>
        <w:gridCol w:w="261"/>
        <w:gridCol w:w="3933"/>
      </w:tblGrid>
      <w:tr w:rsidR="00CB3420">
        <w:tc>
          <w:tcPr>
            <w:tcW w:w="5091" w:type="dxa"/>
            <w:tcBorders>
              <w:bottom w:val="single" w:sz="4" w:space="0" w:color="auto"/>
            </w:tcBorders>
          </w:tcPr>
          <w:p w:rsidR="00CB3420" w:rsidRDefault="00CB3420" w:rsidP="007A34E3">
            <w:pPr>
              <w:widowControl w:val="0"/>
            </w:pPr>
            <w:r>
              <w:t>MIDDLE DISTILLATE AND HEAVY ENDS</w:t>
            </w:r>
          </w:p>
        </w:tc>
        <w:tc>
          <w:tcPr>
            <w:tcW w:w="261" w:type="dxa"/>
          </w:tcPr>
          <w:p w:rsidR="00CB3420" w:rsidRDefault="00CB3420" w:rsidP="007A34E3">
            <w:pPr>
              <w:widowControl w:val="0"/>
            </w:pP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:rsidR="00CB3420" w:rsidRDefault="00CB3420" w:rsidP="007A34E3">
            <w:pPr>
              <w:widowControl w:val="0"/>
            </w:pPr>
          </w:p>
        </w:tc>
      </w:tr>
      <w:tr w:rsidR="00CB3420">
        <w:tc>
          <w:tcPr>
            <w:tcW w:w="5091" w:type="dxa"/>
            <w:tcBorders>
              <w:top w:val="single" w:sz="4" w:space="0" w:color="auto"/>
            </w:tcBorders>
          </w:tcPr>
          <w:p w:rsidR="00CB3420" w:rsidRDefault="00CB3420" w:rsidP="007A34E3">
            <w:pPr>
              <w:widowControl w:val="0"/>
            </w:pPr>
            <w:r>
              <w:t>aviation turbine fuels</w:t>
            </w:r>
            <w:r w:rsidRPr="00A054E7">
              <w:rPr>
                <w:vertAlign w:val="superscript"/>
              </w:rPr>
              <w:t>1</w:t>
            </w:r>
          </w:p>
          <w:p w:rsidR="00CB3420" w:rsidRDefault="00CB3420" w:rsidP="007A34E3">
            <w:pPr>
              <w:widowControl w:val="0"/>
            </w:pPr>
            <w:r>
              <w:t>jet fuels</w:t>
            </w:r>
          </w:p>
        </w:tc>
        <w:tc>
          <w:tcPr>
            <w:tcW w:w="261" w:type="dxa"/>
          </w:tcPr>
          <w:p w:rsidR="00CB3420" w:rsidRDefault="00CB3420" w:rsidP="007A34E3">
            <w:pPr>
              <w:widowControl w:val="0"/>
            </w:pPr>
          </w:p>
        </w:tc>
        <w:tc>
          <w:tcPr>
            <w:tcW w:w="3933" w:type="dxa"/>
            <w:tcBorders>
              <w:top w:val="single" w:sz="4" w:space="0" w:color="auto"/>
            </w:tcBorders>
          </w:tcPr>
          <w:p w:rsidR="00CB3420" w:rsidRDefault="00CB3420" w:rsidP="007A34E3">
            <w:pPr>
              <w:widowControl w:val="0"/>
            </w:pPr>
            <w:r>
              <w:t xml:space="preserve">Benzene </w:t>
            </w:r>
          </w:p>
          <w:p w:rsidR="00CB3420" w:rsidRDefault="00CB3420" w:rsidP="007A34E3">
            <w:pPr>
              <w:widowControl w:val="0"/>
            </w:pPr>
            <w:r>
              <w:t>Ethylbenzene</w:t>
            </w:r>
          </w:p>
          <w:p w:rsidR="00CB3420" w:rsidRDefault="00CB3420" w:rsidP="007A34E3">
            <w:pPr>
              <w:widowControl w:val="0"/>
            </w:pPr>
            <w:r>
              <w:t xml:space="preserve">Toluene </w:t>
            </w:r>
          </w:p>
          <w:p w:rsidR="00CB3420" w:rsidRDefault="00CB3420" w:rsidP="007A34E3">
            <w:pPr>
              <w:widowControl w:val="0"/>
            </w:pPr>
            <w:r>
              <w:t>Xylene</w:t>
            </w:r>
          </w:p>
        </w:tc>
      </w:tr>
      <w:tr w:rsidR="00CB3420">
        <w:tc>
          <w:tcPr>
            <w:tcW w:w="5091" w:type="dxa"/>
          </w:tcPr>
          <w:p w:rsidR="00CB3420" w:rsidRDefault="00CB3420" w:rsidP="007A34E3">
            <w:pPr>
              <w:widowControl w:val="0"/>
            </w:pPr>
            <w:r>
              <w:t>diesel fuels</w:t>
            </w:r>
          </w:p>
        </w:tc>
        <w:tc>
          <w:tcPr>
            <w:tcW w:w="261" w:type="dxa"/>
          </w:tcPr>
          <w:p w:rsidR="00CB3420" w:rsidRDefault="00CB3420" w:rsidP="007A34E3">
            <w:pPr>
              <w:widowControl w:val="0"/>
            </w:pPr>
          </w:p>
        </w:tc>
        <w:tc>
          <w:tcPr>
            <w:tcW w:w="3933" w:type="dxa"/>
          </w:tcPr>
          <w:p w:rsidR="00CB3420" w:rsidRDefault="00CB3420" w:rsidP="007A34E3">
            <w:pPr>
              <w:widowControl w:val="0"/>
            </w:pPr>
            <w:r>
              <w:t>Acenaphthene</w:t>
            </w:r>
          </w:p>
        </w:tc>
      </w:tr>
      <w:tr w:rsidR="00CB3420">
        <w:tc>
          <w:tcPr>
            <w:tcW w:w="5091" w:type="dxa"/>
          </w:tcPr>
          <w:p w:rsidR="00CB3420" w:rsidRDefault="00CB3420" w:rsidP="007A34E3">
            <w:pPr>
              <w:widowControl w:val="0"/>
            </w:pPr>
            <w:r>
              <w:t>gas turbine fuel oils</w:t>
            </w:r>
          </w:p>
        </w:tc>
        <w:tc>
          <w:tcPr>
            <w:tcW w:w="261" w:type="dxa"/>
          </w:tcPr>
          <w:p w:rsidR="00CB3420" w:rsidRDefault="00CB3420" w:rsidP="007A34E3">
            <w:pPr>
              <w:widowControl w:val="0"/>
            </w:pPr>
          </w:p>
        </w:tc>
        <w:tc>
          <w:tcPr>
            <w:tcW w:w="3933" w:type="dxa"/>
          </w:tcPr>
          <w:p w:rsidR="00CB3420" w:rsidRDefault="00CB3420" w:rsidP="007A34E3">
            <w:pPr>
              <w:widowControl w:val="0"/>
            </w:pPr>
            <w:r>
              <w:t>Anthracene</w:t>
            </w:r>
          </w:p>
        </w:tc>
      </w:tr>
      <w:tr w:rsidR="00CB3420">
        <w:tc>
          <w:tcPr>
            <w:tcW w:w="5091" w:type="dxa"/>
          </w:tcPr>
          <w:p w:rsidR="00CB3420" w:rsidRDefault="00CB3420" w:rsidP="007A34E3">
            <w:pPr>
              <w:widowControl w:val="0"/>
            </w:pPr>
            <w:r>
              <w:t>heating fuel oils</w:t>
            </w:r>
          </w:p>
        </w:tc>
        <w:tc>
          <w:tcPr>
            <w:tcW w:w="261" w:type="dxa"/>
          </w:tcPr>
          <w:p w:rsidR="00CB3420" w:rsidRDefault="00CB3420" w:rsidP="007A34E3">
            <w:pPr>
              <w:widowControl w:val="0"/>
            </w:pPr>
          </w:p>
        </w:tc>
        <w:tc>
          <w:tcPr>
            <w:tcW w:w="3933" w:type="dxa"/>
          </w:tcPr>
          <w:p w:rsidR="00CB3420" w:rsidRDefault="00CB3420" w:rsidP="007A34E3">
            <w:pPr>
              <w:widowControl w:val="0"/>
            </w:pPr>
            <w:r>
              <w:t>Benzo(a)anthracene</w:t>
            </w:r>
          </w:p>
        </w:tc>
      </w:tr>
      <w:tr w:rsidR="00CB3420">
        <w:tc>
          <w:tcPr>
            <w:tcW w:w="5091" w:type="dxa"/>
          </w:tcPr>
          <w:p w:rsidR="00CB3420" w:rsidRDefault="00CB3420" w:rsidP="007A34E3">
            <w:pPr>
              <w:widowControl w:val="0"/>
            </w:pPr>
            <w:r>
              <w:t>illuminating oils</w:t>
            </w:r>
          </w:p>
        </w:tc>
        <w:tc>
          <w:tcPr>
            <w:tcW w:w="261" w:type="dxa"/>
          </w:tcPr>
          <w:p w:rsidR="00CB3420" w:rsidRDefault="00CB3420" w:rsidP="007A34E3">
            <w:pPr>
              <w:widowControl w:val="0"/>
            </w:pPr>
          </w:p>
        </w:tc>
        <w:tc>
          <w:tcPr>
            <w:tcW w:w="3933" w:type="dxa"/>
          </w:tcPr>
          <w:p w:rsidR="00CB3420" w:rsidRDefault="00CB3420" w:rsidP="007A34E3">
            <w:pPr>
              <w:widowControl w:val="0"/>
            </w:pPr>
            <w:r>
              <w:t>Benzo(a)pyrene</w:t>
            </w:r>
          </w:p>
        </w:tc>
      </w:tr>
      <w:tr w:rsidR="00CB3420">
        <w:tc>
          <w:tcPr>
            <w:tcW w:w="5091" w:type="dxa"/>
          </w:tcPr>
          <w:p w:rsidR="00CB3420" w:rsidRDefault="00CB3420" w:rsidP="007A34E3">
            <w:pPr>
              <w:widowControl w:val="0"/>
            </w:pPr>
            <w:r>
              <w:t>kerosene</w:t>
            </w:r>
          </w:p>
        </w:tc>
        <w:tc>
          <w:tcPr>
            <w:tcW w:w="261" w:type="dxa"/>
          </w:tcPr>
          <w:p w:rsidR="00CB3420" w:rsidRDefault="00CB3420" w:rsidP="007A34E3">
            <w:pPr>
              <w:widowControl w:val="0"/>
            </w:pPr>
          </w:p>
        </w:tc>
        <w:tc>
          <w:tcPr>
            <w:tcW w:w="3933" w:type="dxa"/>
          </w:tcPr>
          <w:p w:rsidR="00CB3420" w:rsidRDefault="00CB3420" w:rsidP="007A34E3">
            <w:pPr>
              <w:widowControl w:val="0"/>
            </w:pPr>
            <w:r>
              <w:t>Benzo(b)fluoranthene</w:t>
            </w:r>
          </w:p>
        </w:tc>
      </w:tr>
      <w:tr w:rsidR="00CB3420">
        <w:tc>
          <w:tcPr>
            <w:tcW w:w="5091" w:type="dxa"/>
          </w:tcPr>
          <w:p w:rsidR="00CB3420" w:rsidRDefault="00CB3420" w:rsidP="007A34E3">
            <w:pPr>
              <w:widowControl w:val="0"/>
            </w:pPr>
            <w:r>
              <w:t>lubricants</w:t>
            </w:r>
          </w:p>
        </w:tc>
        <w:tc>
          <w:tcPr>
            <w:tcW w:w="261" w:type="dxa"/>
          </w:tcPr>
          <w:p w:rsidR="00CB3420" w:rsidRDefault="00CB3420" w:rsidP="007A34E3">
            <w:pPr>
              <w:widowControl w:val="0"/>
            </w:pPr>
          </w:p>
        </w:tc>
        <w:tc>
          <w:tcPr>
            <w:tcW w:w="3933" w:type="dxa"/>
          </w:tcPr>
          <w:p w:rsidR="00CB3420" w:rsidRDefault="00CB3420" w:rsidP="007A34E3">
            <w:pPr>
              <w:widowControl w:val="0"/>
            </w:pPr>
            <w:r>
              <w:t>Benzo(k)fluoranthene</w:t>
            </w:r>
          </w:p>
        </w:tc>
      </w:tr>
      <w:tr w:rsidR="00CB3420">
        <w:tc>
          <w:tcPr>
            <w:tcW w:w="5091" w:type="dxa"/>
          </w:tcPr>
          <w:p w:rsidR="00CB3420" w:rsidRDefault="00CB3420" w:rsidP="007A34E3">
            <w:pPr>
              <w:widowControl w:val="0"/>
            </w:pPr>
            <w:r>
              <w:t>liquid asphalt and dust laying oils</w:t>
            </w:r>
          </w:p>
        </w:tc>
        <w:tc>
          <w:tcPr>
            <w:tcW w:w="261" w:type="dxa"/>
          </w:tcPr>
          <w:p w:rsidR="00CB3420" w:rsidRDefault="00CB3420" w:rsidP="007A34E3">
            <w:pPr>
              <w:widowControl w:val="0"/>
            </w:pPr>
          </w:p>
        </w:tc>
        <w:tc>
          <w:tcPr>
            <w:tcW w:w="3933" w:type="dxa"/>
          </w:tcPr>
          <w:p w:rsidR="00CB3420" w:rsidRDefault="00CB3420" w:rsidP="007A34E3">
            <w:pPr>
              <w:widowControl w:val="0"/>
            </w:pPr>
            <w:r>
              <w:t>Chrysene</w:t>
            </w:r>
          </w:p>
        </w:tc>
      </w:tr>
      <w:tr w:rsidR="00CB3420">
        <w:tc>
          <w:tcPr>
            <w:tcW w:w="5091" w:type="dxa"/>
          </w:tcPr>
          <w:p w:rsidR="00CB3420" w:rsidRDefault="00CB3420" w:rsidP="007A34E3">
            <w:pPr>
              <w:widowControl w:val="0"/>
            </w:pPr>
            <w:r>
              <w:t>cable oils</w:t>
            </w:r>
          </w:p>
        </w:tc>
        <w:tc>
          <w:tcPr>
            <w:tcW w:w="261" w:type="dxa"/>
          </w:tcPr>
          <w:p w:rsidR="00CB3420" w:rsidRDefault="00CB3420" w:rsidP="007A34E3">
            <w:pPr>
              <w:widowControl w:val="0"/>
            </w:pPr>
          </w:p>
        </w:tc>
        <w:tc>
          <w:tcPr>
            <w:tcW w:w="3933" w:type="dxa"/>
          </w:tcPr>
          <w:p w:rsidR="00CB3420" w:rsidRDefault="00CB3420" w:rsidP="007A34E3">
            <w:pPr>
              <w:widowControl w:val="0"/>
            </w:pPr>
            <w:r>
              <w:t>Dibenzo(a,h)anthracene</w:t>
            </w:r>
          </w:p>
        </w:tc>
      </w:tr>
      <w:tr w:rsidR="00CB3420">
        <w:tc>
          <w:tcPr>
            <w:tcW w:w="5091" w:type="dxa"/>
          </w:tcPr>
          <w:p w:rsidR="00CB3420" w:rsidRDefault="00CB3420" w:rsidP="007A34E3">
            <w:pPr>
              <w:pStyle w:val="Document1"/>
              <w:keepNext w:val="0"/>
              <w:keepLines w:val="0"/>
              <w:widowControl w:val="0"/>
              <w:tabs>
                <w:tab w:val="clear" w:pos="-720"/>
              </w:tabs>
              <w:suppressAutoHyphens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crude oil, crude oil fractions</w:t>
            </w:r>
          </w:p>
        </w:tc>
        <w:tc>
          <w:tcPr>
            <w:tcW w:w="261" w:type="dxa"/>
          </w:tcPr>
          <w:p w:rsidR="00CB3420" w:rsidRDefault="00CB3420" w:rsidP="007A34E3">
            <w:pPr>
              <w:widowControl w:val="0"/>
            </w:pPr>
          </w:p>
        </w:tc>
        <w:tc>
          <w:tcPr>
            <w:tcW w:w="3933" w:type="dxa"/>
          </w:tcPr>
          <w:p w:rsidR="00CB3420" w:rsidRDefault="00CB3420" w:rsidP="007A34E3">
            <w:pPr>
              <w:widowControl w:val="0"/>
            </w:pPr>
            <w:r>
              <w:t>Fluoranthene</w:t>
            </w:r>
          </w:p>
        </w:tc>
      </w:tr>
      <w:tr w:rsidR="00CB3420">
        <w:tc>
          <w:tcPr>
            <w:tcW w:w="5091" w:type="dxa"/>
          </w:tcPr>
          <w:p w:rsidR="00CB3420" w:rsidRDefault="00CB3420" w:rsidP="007A34E3">
            <w:pPr>
              <w:widowControl w:val="0"/>
            </w:pPr>
            <w:r>
              <w:t>petroleum feedstocks</w:t>
            </w:r>
          </w:p>
        </w:tc>
        <w:tc>
          <w:tcPr>
            <w:tcW w:w="261" w:type="dxa"/>
          </w:tcPr>
          <w:p w:rsidR="00CB3420" w:rsidRDefault="00CB3420" w:rsidP="007A34E3">
            <w:pPr>
              <w:widowControl w:val="0"/>
            </w:pPr>
          </w:p>
        </w:tc>
        <w:tc>
          <w:tcPr>
            <w:tcW w:w="3933" w:type="dxa"/>
          </w:tcPr>
          <w:p w:rsidR="00CB3420" w:rsidRDefault="00CB3420" w:rsidP="007A34E3">
            <w:pPr>
              <w:widowControl w:val="0"/>
            </w:pPr>
            <w:r>
              <w:t>Fluorene</w:t>
            </w:r>
          </w:p>
        </w:tc>
      </w:tr>
      <w:tr w:rsidR="00CB3420">
        <w:tc>
          <w:tcPr>
            <w:tcW w:w="5091" w:type="dxa"/>
          </w:tcPr>
          <w:p w:rsidR="00CB3420" w:rsidRDefault="00CB3420" w:rsidP="007A34E3">
            <w:pPr>
              <w:widowControl w:val="0"/>
            </w:pPr>
            <w:r>
              <w:t>petroleum fractions</w:t>
            </w:r>
          </w:p>
        </w:tc>
        <w:tc>
          <w:tcPr>
            <w:tcW w:w="261" w:type="dxa"/>
          </w:tcPr>
          <w:p w:rsidR="00CB3420" w:rsidRDefault="00CB3420" w:rsidP="007A34E3">
            <w:pPr>
              <w:widowControl w:val="0"/>
            </w:pPr>
          </w:p>
        </w:tc>
        <w:tc>
          <w:tcPr>
            <w:tcW w:w="3933" w:type="dxa"/>
          </w:tcPr>
          <w:p w:rsidR="00CB3420" w:rsidRDefault="00CB3420" w:rsidP="007A34E3">
            <w:pPr>
              <w:widowControl w:val="0"/>
            </w:pPr>
            <w:r>
              <w:t>Indeno(1,2,3-c,d)pyrene</w:t>
            </w:r>
          </w:p>
        </w:tc>
      </w:tr>
      <w:tr w:rsidR="00CB3420">
        <w:tc>
          <w:tcPr>
            <w:tcW w:w="5091" w:type="dxa"/>
          </w:tcPr>
          <w:p w:rsidR="00CB3420" w:rsidRDefault="00CB3420" w:rsidP="007A34E3">
            <w:pPr>
              <w:widowControl w:val="0"/>
            </w:pPr>
            <w:r>
              <w:t>heavy oils</w:t>
            </w:r>
          </w:p>
        </w:tc>
        <w:tc>
          <w:tcPr>
            <w:tcW w:w="261" w:type="dxa"/>
          </w:tcPr>
          <w:p w:rsidR="00CB3420" w:rsidRDefault="00CB3420" w:rsidP="007A34E3">
            <w:pPr>
              <w:pStyle w:val="Document1"/>
              <w:keepNext w:val="0"/>
              <w:keepLines w:val="0"/>
              <w:widowControl w:val="0"/>
              <w:tabs>
                <w:tab w:val="clear" w:pos="-720"/>
              </w:tabs>
              <w:suppressAutoHyphens w:val="0"/>
              <w:rPr>
                <w:rFonts w:ascii="Times New Roman" w:hAnsi="Times New Roman"/>
              </w:rPr>
            </w:pPr>
          </w:p>
        </w:tc>
        <w:tc>
          <w:tcPr>
            <w:tcW w:w="3933" w:type="dxa"/>
          </w:tcPr>
          <w:p w:rsidR="00CB3420" w:rsidRDefault="00CB3420" w:rsidP="007A34E3">
            <w:pPr>
              <w:pStyle w:val="Document1"/>
              <w:keepNext w:val="0"/>
              <w:keepLines w:val="0"/>
              <w:widowControl w:val="0"/>
              <w:tabs>
                <w:tab w:val="clear" w:pos="-720"/>
              </w:tabs>
              <w:suppressAutoHyphens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Naphthalene</w:t>
            </w:r>
          </w:p>
        </w:tc>
      </w:tr>
      <w:tr w:rsidR="00CB3420">
        <w:tc>
          <w:tcPr>
            <w:tcW w:w="5091" w:type="dxa"/>
          </w:tcPr>
          <w:p w:rsidR="00CB3420" w:rsidRDefault="00CB3420" w:rsidP="007A34E3">
            <w:pPr>
              <w:widowControl w:val="0"/>
            </w:pPr>
            <w:r>
              <w:t>transformer oils</w:t>
            </w:r>
            <w:r w:rsidRPr="00A054E7">
              <w:rPr>
                <w:vertAlign w:val="superscript"/>
              </w:rPr>
              <w:t>2</w:t>
            </w:r>
          </w:p>
        </w:tc>
        <w:tc>
          <w:tcPr>
            <w:tcW w:w="261" w:type="dxa"/>
          </w:tcPr>
          <w:p w:rsidR="00CB3420" w:rsidRDefault="00CB3420" w:rsidP="007A34E3">
            <w:pPr>
              <w:widowControl w:val="0"/>
            </w:pPr>
          </w:p>
        </w:tc>
        <w:tc>
          <w:tcPr>
            <w:tcW w:w="3933" w:type="dxa"/>
          </w:tcPr>
          <w:p w:rsidR="00CB3420" w:rsidRDefault="00CB3420" w:rsidP="007A34E3">
            <w:pPr>
              <w:widowControl w:val="0"/>
            </w:pPr>
            <w:r>
              <w:t>Pyrene</w:t>
            </w:r>
          </w:p>
        </w:tc>
      </w:tr>
      <w:tr w:rsidR="00CB3420">
        <w:tc>
          <w:tcPr>
            <w:tcW w:w="5091" w:type="dxa"/>
          </w:tcPr>
          <w:p w:rsidR="00CB3420" w:rsidRDefault="00CB3420" w:rsidP="007A34E3">
            <w:pPr>
              <w:pStyle w:val="Signature"/>
              <w:widowControl w:val="0"/>
            </w:pPr>
            <w:r>
              <w:t>hydraulic fluids</w:t>
            </w:r>
            <w:r w:rsidRPr="00A054E7">
              <w:rPr>
                <w:vertAlign w:val="superscript"/>
              </w:rPr>
              <w:t>3</w:t>
            </w:r>
          </w:p>
        </w:tc>
        <w:tc>
          <w:tcPr>
            <w:tcW w:w="261" w:type="dxa"/>
          </w:tcPr>
          <w:p w:rsidR="00CB3420" w:rsidRDefault="00CB3420" w:rsidP="007A34E3">
            <w:pPr>
              <w:widowControl w:val="0"/>
            </w:pPr>
          </w:p>
        </w:tc>
        <w:tc>
          <w:tcPr>
            <w:tcW w:w="3933" w:type="dxa"/>
          </w:tcPr>
          <w:p w:rsidR="00CB3420" w:rsidRDefault="00CB3420" w:rsidP="007A34E3">
            <w:pPr>
              <w:widowControl w:val="0"/>
            </w:pPr>
            <w:r>
              <w:t>Acenaphthylene</w:t>
            </w:r>
          </w:p>
        </w:tc>
      </w:tr>
      <w:tr w:rsidR="00CB3420">
        <w:tc>
          <w:tcPr>
            <w:tcW w:w="5091" w:type="dxa"/>
          </w:tcPr>
          <w:p w:rsidR="00CB3420" w:rsidRDefault="00CB3420" w:rsidP="007A34E3">
            <w:pPr>
              <w:widowControl w:val="0"/>
            </w:pPr>
            <w:r>
              <w:t>petroleum spirits</w:t>
            </w:r>
            <w:r w:rsidRPr="00A054E7">
              <w:rPr>
                <w:vertAlign w:val="superscript"/>
              </w:rPr>
              <w:t>4</w:t>
            </w:r>
          </w:p>
        </w:tc>
        <w:tc>
          <w:tcPr>
            <w:tcW w:w="261" w:type="dxa"/>
          </w:tcPr>
          <w:p w:rsidR="00CB3420" w:rsidRDefault="00CB3420" w:rsidP="007A34E3">
            <w:pPr>
              <w:pStyle w:val="Header"/>
              <w:widowControl w:val="0"/>
              <w:tabs>
                <w:tab w:val="clear" w:pos="4320"/>
                <w:tab w:val="clear" w:pos="8640"/>
              </w:tabs>
            </w:pPr>
          </w:p>
        </w:tc>
        <w:tc>
          <w:tcPr>
            <w:tcW w:w="3933" w:type="dxa"/>
          </w:tcPr>
          <w:p w:rsidR="00CB3420" w:rsidRDefault="00CB3420" w:rsidP="007A34E3">
            <w:pPr>
              <w:pStyle w:val="Header"/>
              <w:widowControl w:val="0"/>
              <w:tabs>
                <w:tab w:val="clear" w:pos="4320"/>
                <w:tab w:val="clear" w:pos="8640"/>
              </w:tabs>
            </w:pPr>
            <w:r>
              <w:t>Benzo(g,h,i)perylene</w:t>
            </w:r>
          </w:p>
        </w:tc>
      </w:tr>
      <w:tr w:rsidR="00CB3420">
        <w:tc>
          <w:tcPr>
            <w:tcW w:w="5091" w:type="dxa"/>
          </w:tcPr>
          <w:p w:rsidR="00CB3420" w:rsidRDefault="00CB3420" w:rsidP="007A34E3">
            <w:pPr>
              <w:widowControl w:val="0"/>
            </w:pPr>
            <w:r>
              <w:t>mineral spirits</w:t>
            </w:r>
            <w:r w:rsidRPr="00A054E7">
              <w:rPr>
                <w:vertAlign w:val="superscript"/>
              </w:rPr>
              <w:t>4</w:t>
            </w:r>
            <w:r>
              <w:t>, Stoddard solvents</w:t>
            </w:r>
            <w:r w:rsidRPr="00A054E7">
              <w:rPr>
                <w:vertAlign w:val="superscript"/>
              </w:rPr>
              <w:t>4</w:t>
            </w:r>
          </w:p>
        </w:tc>
        <w:tc>
          <w:tcPr>
            <w:tcW w:w="261" w:type="dxa"/>
          </w:tcPr>
          <w:p w:rsidR="00CB3420" w:rsidRDefault="00CB3420" w:rsidP="007A34E3">
            <w:pPr>
              <w:widowControl w:val="0"/>
            </w:pPr>
          </w:p>
        </w:tc>
        <w:tc>
          <w:tcPr>
            <w:tcW w:w="3933" w:type="dxa"/>
          </w:tcPr>
          <w:p w:rsidR="00CB3420" w:rsidRDefault="00CB3420" w:rsidP="007A34E3">
            <w:pPr>
              <w:widowControl w:val="0"/>
            </w:pPr>
            <w:r>
              <w:t>Phenanthrene</w:t>
            </w:r>
          </w:p>
        </w:tc>
      </w:tr>
      <w:tr w:rsidR="00CB3420">
        <w:tc>
          <w:tcPr>
            <w:tcW w:w="5091" w:type="dxa"/>
          </w:tcPr>
          <w:p w:rsidR="00CB3420" w:rsidRDefault="00CB3420" w:rsidP="007A34E3">
            <w:pPr>
              <w:widowControl w:val="0"/>
            </w:pPr>
            <w:r>
              <w:t>high-flash aromatic naphthas</w:t>
            </w:r>
            <w:r w:rsidRPr="00A054E7">
              <w:rPr>
                <w:vertAlign w:val="superscript"/>
              </w:rPr>
              <w:t>4</w:t>
            </w:r>
          </w:p>
        </w:tc>
        <w:tc>
          <w:tcPr>
            <w:tcW w:w="261" w:type="dxa"/>
          </w:tcPr>
          <w:p w:rsidR="00CB3420" w:rsidRDefault="00CB3420" w:rsidP="007A34E3">
            <w:pPr>
              <w:widowControl w:val="0"/>
            </w:pPr>
          </w:p>
        </w:tc>
        <w:tc>
          <w:tcPr>
            <w:tcW w:w="3933" w:type="dxa"/>
          </w:tcPr>
          <w:p w:rsidR="00CB3420" w:rsidRDefault="00CB3420" w:rsidP="007A34E3">
            <w:pPr>
              <w:widowControl w:val="0"/>
            </w:pPr>
          </w:p>
        </w:tc>
      </w:tr>
      <w:tr w:rsidR="00CB3420">
        <w:tc>
          <w:tcPr>
            <w:tcW w:w="5091" w:type="dxa"/>
          </w:tcPr>
          <w:p w:rsidR="00CB3420" w:rsidRDefault="00CB3420" w:rsidP="007A34E3">
            <w:pPr>
              <w:widowControl w:val="0"/>
            </w:pPr>
            <w:r>
              <w:t>VM&amp;P naphthas</w:t>
            </w:r>
            <w:r w:rsidRPr="00A054E7">
              <w:rPr>
                <w:vertAlign w:val="superscript"/>
              </w:rPr>
              <w:t>4</w:t>
            </w:r>
          </w:p>
        </w:tc>
        <w:tc>
          <w:tcPr>
            <w:tcW w:w="261" w:type="dxa"/>
          </w:tcPr>
          <w:p w:rsidR="00CB3420" w:rsidRDefault="00CB3420" w:rsidP="007A34E3">
            <w:pPr>
              <w:widowControl w:val="0"/>
            </w:pPr>
          </w:p>
        </w:tc>
        <w:tc>
          <w:tcPr>
            <w:tcW w:w="3933" w:type="dxa"/>
          </w:tcPr>
          <w:p w:rsidR="00CB3420" w:rsidRDefault="00CB3420" w:rsidP="007A34E3">
            <w:pPr>
              <w:widowControl w:val="0"/>
            </w:pPr>
          </w:p>
        </w:tc>
      </w:tr>
      <w:tr w:rsidR="00CB3420">
        <w:tc>
          <w:tcPr>
            <w:tcW w:w="5091" w:type="dxa"/>
          </w:tcPr>
          <w:p w:rsidR="00CB3420" w:rsidRDefault="00CB3420" w:rsidP="007A34E3">
            <w:pPr>
              <w:widowControl w:val="0"/>
            </w:pPr>
            <w:r>
              <w:t>moderately volatile hydrocarbon solvents</w:t>
            </w:r>
            <w:r w:rsidRPr="00A054E7">
              <w:rPr>
                <w:vertAlign w:val="superscript"/>
              </w:rPr>
              <w:t>4</w:t>
            </w:r>
          </w:p>
        </w:tc>
        <w:tc>
          <w:tcPr>
            <w:tcW w:w="261" w:type="dxa"/>
          </w:tcPr>
          <w:p w:rsidR="00CB3420" w:rsidRDefault="00CB3420" w:rsidP="007A34E3">
            <w:pPr>
              <w:widowControl w:val="0"/>
            </w:pPr>
          </w:p>
        </w:tc>
        <w:tc>
          <w:tcPr>
            <w:tcW w:w="3933" w:type="dxa"/>
          </w:tcPr>
          <w:p w:rsidR="00CB3420" w:rsidRDefault="00CB3420" w:rsidP="007A34E3">
            <w:pPr>
              <w:widowControl w:val="0"/>
            </w:pPr>
          </w:p>
        </w:tc>
      </w:tr>
      <w:tr w:rsidR="00CB3420">
        <w:tc>
          <w:tcPr>
            <w:tcW w:w="5091" w:type="dxa"/>
          </w:tcPr>
          <w:p w:rsidR="00CB3420" w:rsidRDefault="00CB3420" w:rsidP="007A34E3">
            <w:pPr>
              <w:widowControl w:val="0"/>
            </w:pPr>
            <w:r>
              <w:t>petroleum extender oils</w:t>
            </w:r>
            <w:r w:rsidRPr="00A054E7">
              <w:rPr>
                <w:vertAlign w:val="superscript"/>
              </w:rPr>
              <w:t>4</w:t>
            </w:r>
          </w:p>
        </w:tc>
        <w:tc>
          <w:tcPr>
            <w:tcW w:w="261" w:type="dxa"/>
          </w:tcPr>
          <w:p w:rsidR="00CB3420" w:rsidRDefault="00CB3420" w:rsidP="007A34E3">
            <w:pPr>
              <w:widowControl w:val="0"/>
            </w:pPr>
          </w:p>
        </w:tc>
        <w:tc>
          <w:tcPr>
            <w:tcW w:w="3933" w:type="dxa"/>
          </w:tcPr>
          <w:p w:rsidR="00CB3420" w:rsidRDefault="00CB3420" w:rsidP="007A34E3">
            <w:pPr>
              <w:widowControl w:val="0"/>
            </w:pPr>
          </w:p>
        </w:tc>
      </w:tr>
    </w:tbl>
    <w:p w:rsidR="00CB3420" w:rsidRDefault="00CB3420"/>
    <w:tbl>
      <w:tblPr>
        <w:tblW w:w="9285" w:type="dxa"/>
        <w:tblLayout w:type="fixed"/>
        <w:tblLook w:val="0000" w:firstRow="0" w:lastRow="0" w:firstColumn="0" w:lastColumn="0" w:noHBand="0" w:noVBand="0"/>
      </w:tblPr>
      <w:tblGrid>
        <w:gridCol w:w="5091"/>
        <w:gridCol w:w="261"/>
        <w:gridCol w:w="3933"/>
      </w:tblGrid>
      <w:tr w:rsidR="00CB3420">
        <w:tc>
          <w:tcPr>
            <w:tcW w:w="5091" w:type="dxa"/>
          </w:tcPr>
          <w:p w:rsidR="00CB3420" w:rsidRDefault="00CB3420" w:rsidP="007A34E3">
            <w:pPr>
              <w:widowControl w:val="0"/>
            </w:pPr>
            <w:r>
              <w:t>USED OIL</w:t>
            </w:r>
          </w:p>
        </w:tc>
        <w:tc>
          <w:tcPr>
            <w:tcW w:w="261" w:type="dxa"/>
          </w:tcPr>
          <w:p w:rsidR="00CB3420" w:rsidRDefault="00CB3420" w:rsidP="007A34E3">
            <w:pPr>
              <w:widowControl w:val="0"/>
            </w:pPr>
          </w:p>
        </w:tc>
        <w:tc>
          <w:tcPr>
            <w:tcW w:w="3933" w:type="dxa"/>
          </w:tcPr>
          <w:p w:rsidR="00CB3420" w:rsidRDefault="00CB3420" w:rsidP="007A34E3">
            <w:pPr>
              <w:widowControl w:val="0"/>
            </w:pPr>
            <w:r>
              <w:t>Screening sample</w:t>
            </w:r>
            <w:r w:rsidRPr="00A054E7">
              <w:rPr>
                <w:vertAlign w:val="superscript"/>
              </w:rPr>
              <w:t>5</w:t>
            </w:r>
          </w:p>
        </w:tc>
      </w:tr>
    </w:tbl>
    <w:p w:rsidR="00CB3420" w:rsidRPr="00CB3420" w:rsidRDefault="00CB3420" w:rsidP="00437920">
      <w:pPr>
        <w:widowControl w:val="0"/>
        <w:ind w:left="513" w:hanging="342"/>
      </w:pPr>
    </w:p>
    <w:p w:rsidR="00CB3420" w:rsidRPr="00CB3420" w:rsidRDefault="00CB3420" w:rsidP="00437920">
      <w:pPr>
        <w:widowControl w:val="0"/>
        <w:ind w:left="513" w:hanging="342"/>
      </w:pPr>
    </w:p>
    <w:p w:rsidR="007A34E3" w:rsidRDefault="007A34E3" w:rsidP="00437920">
      <w:pPr>
        <w:widowControl w:val="0"/>
        <w:ind w:left="513" w:hanging="342"/>
      </w:pPr>
      <w:r w:rsidRPr="00A054E7">
        <w:rPr>
          <w:vertAlign w:val="superscript"/>
        </w:rPr>
        <w:t>1</w:t>
      </w:r>
      <w:r>
        <w:tab/>
        <w:t>lead is also an indicator contaminant</w:t>
      </w:r>
    </w:p>
    <w:p w:rsidR="007A34E3" w:rsidRDefault="007A34E3" w:rsidP="00437920">
      <w:pPr>
        <w:widowControl w:val="0"/>
        <w:ind w:left="513" w:hanging="342"/>
      </w:pPr>
      <w:r w:rsidRPr="00A054E7">
        <w:rPr>
          <w:vertAlign w:val="superscript"/>
        </w:rPr>
        <w:t>2</w:t>
      </w:r>
      <w:r>
        <w:tab/>
        <w:t>the polychlorinated biphenyl parameters listed in Appendix B are also indicator contaminants</w:t>
      </w:r>
    </w:p>
    <w:p w:rsidR="007A34E3" w:rsidRDefault="007A34E3" w:rsidP="00437920">
      <w:pPr>
        <w:widowControl w:val="0"/>
        <w:ind w:left="513" w:hanging="342"/>
      </w:pPr>
      <w:r w:rsidRPr="00A054E7">
        <w:rPr>
          <w:vertAlign w:val="superscript"/>
        </w:rPr>
        <w:t>3</w:t>
      </w:r>
      <w:r>
        <w:tab/>
        <w:t>barium is also an indicator contaminant</w:t>
      </w:r>
    </w:p>
    <w:p w:rsidR="007A34E3" w:rsidRDefault="007A34E3" w:rsidP="00437920">
      <w:pPr>
        <w:widowControl w:val="0"/>
        <w:ind w:left="513" w:hanging="342"/>
      </w:pPr>
      <w:r w:rsidRPr="00A054E7">
        <w:rPr>
          <w:vertAlign w:val="superscript"/>
        </w:rPr>
        <w:t>4</w:t>
      </w:r>
      <w:r>
        <w:tab/>
        <w:t>the volatile, base/neutral and polynuclear aromatic parameters listed in Appendix B are also indicator contaminants</w:t>
      </w:r>
    </w:p>
    <w:p w:rsidR="007A34E3" w:rsidRDefault="007A34E3" w:rsidP="00437920">
      <w:pPr>
        <w:widowControl w:val="0"/>
        <w:ind w:left="513" w:hanging="342"/>
      </w:pPr>
      <w:r w:rsidRPr="00A054E7">
        <w:rPr>
          <w:vertAlign w:val="superscript"/>
        </w:rPr>
        <w:t>5</w:t>
      </w:r>
      <w:r>
        <w:tab/>
        <w:t xml:space="preserve">used oil indicator contaminants must be based on the results of a used oil soil sample analysis </w:t>
      </w:r>
      <w:r w:rsidR="00A054E7">
        <w:t>−</w:t>
      </w:r>
      <w:r>
        <w:t xml:space="preserve"> refer to Section 734.405(g) of this Part</w:t>
      </w:r>
    </w:p>
    <w:sectPr w:rsidR="007A34E3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23058">
      <w:r>
        <w:separator/>
      </w:r>
    </w:p>
  </w:endnote>
  <w:endnote w:type="continuationSeparator" w:id="0">
    <w:p w:rsidR="00000000" w:rsidRDefault="00F23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23058">
      <w:r>
        <w:separator/>
      </w:r>
    </w:p>
  </w:footnote>
  <w:footnote w:type="continuationSeparator" w:id="0">
    <w:p w:rsidR="00000000" w:rsidRDefault="00F230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55DFC"/>
    <w:rsid w:val="00061FD4"/>
    <w:rsid w:val="000C1043"/>
    <w:rsid w:val="000D225F"/>
    <w:rsid w:val="00136B47"/>
    <w:rsid w:val="00150267"/>
    <w:rsid w:val="001C7D95"/>
    <w:rsid w:val="001D5797"/>
    <w:rsid w:val="001E3074"/>
    <w:rsid w:val="00225354"/>
    <w:rsid w:val="002524EC"/>
    <w:rsid w:val="002A643F"/>
    <w:rsid w:val="002F6FF4"/>
    <w:rsid w:val="00337CEB"/>
    <w:rsid w:val="00367A2E"/>
    <w:rsid w:val="003F3A28"/>
    <w:rsid w:val="003F5FD7"/>
    <w:rsid w:val="00431CFE"/>
    <w:rsid w:val="00437920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81A79"/>
    <w:rsid w:val="007A34E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054E7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B3420"/>
    <w:rsid w:val="00CC13F9"/>
    <w:rsid w:val="00CD3723"/>
    <w:rsid w:val="00D55B37"/>
    <w:rsid w:val="00D62188"/>
    <w:rsid w:val="00D735B8"/>
    <w:rsid w:val="00D93C67"/>
    <w:rsid w:val="00E7288E"/>
    <w:rsid w:val="00E8463D"/>
    <w:rsid w:val="00E95503"/>
    <w:rsid w:val="00EB424E"/>
    <w:rsid w:val="00F23058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4E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6">
    <w:name w:val="heading 6"/>
    <w:basedOn w:val="Normal"/>
    <w:next w:val="Normal"/>
    <w:qFormat/>
    <w:rsid w:val="007A34E3"/>
    <w:pPr>
      <w:keepNext/>
      <w:tabs>
        <w:tab w:val="left" w:pos="720"/>
      </w:tabs>
      <w:overflowPunct w:val="0"/>
      <w:autoSpaceDE w:val="0"/>
      <w:autoSpaceDN w:val="0"/>
      <w:adjustRightInd w:val="0"/>
      <w:ind w:left="2880" w:hanging="2880"/>
      <w:textAlignment w:val="baseline"/>
      <w:outlineLvl w:val="5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Signature">
    <w:name w:val="Signature"/>
    <w:basedOn w:val="Normal"/>
    <w:rsid w:val="007A34E3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Document1">
    <w:name w:val="Document 1"/>
    <w:rsid w:val="007A34E3"/>
    <w:pPr>
      <w:keepNext/>
      <w:keepLines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4E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6">
    <w:name w:val="heading 6"/>
    <w:basedOn w:val="Normal"/>
    <w:next w:val="Normal"/>
    <w:qFormat/>
    <w:rsid w:val="007A34E3"/>
    <w:pPr>
      <w:keepNext/>
      <w:tabs>
        <w:tab w:val="left" w:pos="720"/>
      </w:tabs>
      <w:overflowPunct w:val="0"/>
      <w:autoSpaceDE w:val="0"/>
      <w:autoSpaceDN w:val="0"/>
      <w:adjustRightInd w:val="0"/>
      <w:ind w:left="2880" w:hanging="2880"/>
      <w:textAlignment w:val="baseline"/>
      <w:outlineLvl w:val="5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Signature">
    <w:name w:val="Signature"/>
    <w:basedOn w:val="Normal"/>
    <w:rsid w:val="007A34E3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Document1">
    <w:name w:val="Document 1"/>
    <w:rsid w:val="007A34E3"/>
    <w:pPr>
      <w:keepNext/>
      <w:keepLines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2012-06-21T22:06:00Z</dcterms:created>
  <dcterms:modified xsi:type="dcterms:W3CDTF">2012-06-21T22:06:00Z</dcterms:modified>
</cp:coreProperties>
</file>