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DE6" w:rsidRDefault="00352DE6" w:rsidP="00352DE6">
      <w:bookmarkStart w:id="0" w:name="_GoBack"/>
      <w:bookmarkEnd w:id="0"/>
    </w:p>
    <w:p w:rsidR="00352DE6" w:rsidRPr="00352DE6" w:rsidRDefault="00352DE6" w:rsidP="00352DE6">
      <w:pPr>
        <w:rPr>
          <w:b/>
        </w:rPr>
      </w:pPr>
      <w:r w:rsidRPr="00352DE6">
        <w:rPr>
          <w:b/>
        </w:rPr>
        <w:t>Section 734.125  Agency Authority to Initiate Investigative, Preventive, or Corrective Action</w:t>
      </w:r>
    </w:p>
    <w:p w:rsidR="00352DE6" w:rsidRDefault="00352DE6" w:rsidP="00352DE6"/>
    <w:p w:rsidR="00352DE6" w:rsidRDefault="00352DE6" w:rsidP="00352DE6">
      <w:pPr>
        <w:ind w:firstLine="720"/>
      </w:pPr>
      <w:r>
        <w:t>a)</w:t>
      </w:r>
      <w:r>
        <w:rPr>
          <w:i/>
        </w:rPr>
        <w:tab/>
        <w:t>The Agency has the authority to do either of the following:</w:t>
      </w:r>
    </w:p>
    <w:p w:rsidR="00352DE6" w:rsidRDefault="00352DE6" w:rsidP="00352DE6">
      <w:pPr>
        <w:rPr>
          <w:i/>
        </w:rPr>
      </w:pPr>
    </w:p>
    <w:p w:rsidR="00352DE6" w:rsidRDefault="00352DE6" w:rsidP="00352DE6">
      <w:pPr>
        <w:ind w:left="2160" w:hanging="720"/>
      </w:pPr>
      <w:r>
        <w:t>1)</w:t>
      </w:r>
      <w:r>
        <w:rPr>
          <w:i/>
        </w:rPr>
        <w:tab/>
        <w:t>Provide notice to the owner or operator, or both, of an underground storage tank whenever there is a release or substantial threat of a release of petroleum from such tank.  Such notice shall include the identified investigation or response action and an opportunity for the owner or operator, or both, to perform the response action.</w:t>
      </w:r>
    </w:p>
    <w:p w:rsidR="00352DE6" w:rsidRDefault="00352DE6" w:rsidP="00352DE6">
      <w:pPr>
        <w:rPr>
          <w:i/>
        </w:rPr>
      </w:pPr>
    </w:p>
    <w:p w:rsidR="00352DE6" w:rsidRDefault="00352DE6" w:rsidP="00352DE6">
      <w:pPr>
        <w:ind w:left="2160" w:hanging="720"/>
      </w:pPr>
      <w:r>
        <w:t>2)</w:t>
      </w:r>
      <w:r>
        <w:rPr>
          <w:i/>
        </w:rPr>
        <w:tab/>
        <w:t xml:space="preserve">Undertake investigative, preventive or corrective action whenever there is a release or a substantial threat of a release of petroleum from an underground storage tank </w:t>
      </w:r>
      <w:r>
        <w:t>[415 ILCS 5/57.12(c)]</w:t>
      </w:r>
      <w:r w:rsidR="00D80CA1">
        <w:t>.</w:t>
      </w:r>
    </w:p>
    <w:p w:rsidR="00352DE6" w:rsidRDefault="00352DE6" w:rsidP="00352DE6">
      <w:pPr>
        <w:rPr>
          <w:i/>
        </w:rPr>
      </w:pPr>
    </w:p>
    <w:p w:rsidR="00352DE6" w:rsidRDefault="00352DE6" w:rsidP="00352DE6">
      <w:pPr>
        <w:ind w:left="1440" w:hanging="720"/>
      </w:pPr>
      <w:r>
        <w:t>b)</w:t>
      </w:r>
      <w:r>
        <w:rPr>
          <w:i/>
        </w:rPr>
        <w:tab/>
        <w:t xml:space="preserve">If notice has been provided under this Section, the Agency has the authority to require the owner or operator, or both, of an underground storage tank to undertake preventive or corrective action whenever there is a release or substantial threat of a release of petroleum from such tank </w:t>
      </w:r>
      <w:r>
        <w:t>[415 ILCS 5/57.12(d)].</w:t>
      </w:r>
    </w:p>
    <w:sectPr w:rsidR="00352DE6"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93416">
      <w:r>
        <w:separator/>
      </w:r>
    </w:p>
  </w:endnote>
  <w:endnote w:type="continuationSeparator" w:id="0">
    <w:p w:rsidR="00000000" w:rsidRDefault="0029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93416">
      <w:r>
        <w:separator/>
      </w:r>
    </w:p>
  </w:footnote>
  <w:footnote w:type="continuationSeparator" w:id="0">
    <w:p w:rsidR="00000000" w:rsidRDefault="00293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043A7"/>
    <w:rsid w:val="00225354"/>
    <w:rsid w:val="002524EC"/>
    <w:rsid w:val="00293416"/>
    <w:rsid w:val="002A643F"/>
    <w:rsid w:val="00337CEB"/>
    <w:rsid w:val="00352DE6"/>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C77BD"/>
    <w:rsid w:val="00BF5EF1"/>
    <w:rsid w:val="00C4537A"/>
    <w:rsid w:val="00CC13F9"/>
    <w:rsid w:val="00CD3723"/>
    <w:rsid w:val="00D55B37"/>
    <w:rsid w:val="00D62188"/>
    <w:rsid w:val="00D735B8"/>
    <w:rsid w:val="00D80CA1"/>
    <w:rsid w:val="00D93C67"/>
    <w:rsid w:val="00DC0340"/>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DE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DE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2012-06-21T22:04:00Z</dcterms:created>
  <dcterms:modified xsi:type="dcterms:W3CDTF">2012-06-21T22:04:00Z</dcterms:modified>
</cp:coreProperties>
</file>