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426" w:rsidRDefault="009F3426" w:rsidP="009F3426">
      <w:pPr>
        <w:widowControl w:val="0"/>
        <w:autoSpaceDE w:val="0"/>
        <w:autoSpaceDN w:val="0"/>
        <w:adjustRightInd w:val="0"/>
      </w:pPr>
      <w:bookmarkStart w:id="0" w:name="_GoBack"/>
      <w:bookmarkEnd w:id="0"/>
    </w:p>
    <w:p w:rsidR="009F3426" w:rsidRDefault="009F3426" w:rsidP="009F3426">
      <w:pPr>
        <w:widowControl w:val="0"/>
        <w:autoSpaceDE w:val="0"/>
        <w:autoSpaceDN w:val="0"/>
        <w:adjustRightInd w:val="0"/>
      </w:pPr>
      <w:r>
        <w:rPr>
          <w:b/>
          <w:bCs/>
        </w:rPr>
        <w:t>Section 732.305  Plan Submittal and Review</w:t>
      </w:r>
      <w:r>
        <w:t xml:space="preserve"> </w:t>
      </w:r>
    </w:p>
    <w:p w:rsidR="009F3426" w:rsidRDefault="009F3426" w:rsidP="009F3426">
      <w:pPr>
        <w:widowControl w:val="0"/>
        <w:autoSpaceDE w:val="0"/>
        <w:autoSpaceDN w:val="0"/>
        <w:adjustRightInd w:val="0"/>
      </w:pPr>
    </w:p>
    <w:p w:rsidR="009F3426" w:rsidRDefault="009F3426" w:rsidP="009F3426">
      <w:pPr>
        <w:widowControl w:val="0"/>
        <w:autoSpaceDE w:val="0"/>
        <w:autoSpaceDN w:val="0"/>
        <w:adjustRightInd w:val="0"/>
        <w:ind w:left="1440" w:hanging="720"/>
      </w:pPr>
      <w:r>
        <w:t>a)</w:t>
      </w:r>
      <w:r>
        <w:tab/>
        <w:t xml:space="preserve">Unless an owner or operator elects to classify a site under Section 732.312, prior to conducting any site evaluation activities, the owner or operator shall submit to the Agency a site classification plan, including but not limited to a physical soil classification and groundwater investigation plan, satisfying the minimum requirements for site evaluation activities as set forth in Section 732.307. </w:t>
      </w:r>
      <w:r w:rsidR="0036131A">
        <w:t xml:space="preserve"> </w:t>
      </w:r>
      <w:r>
        <w:t xml:space="preserve">The plans shall be designed to collect data sufficient to determine the site classification in accordance with Section 732.302, 732.303 or 732.304 of this Part. </w:t>
      </w:r>
    </w:p>
    <w:p w:rsidR="001378DF" w:rsidRDefault="001378DF" w:rsidP="009F3426">
      <w:pPr>
        <w:widowControl w:val="0"/>
        <w:autoSpaceDE w:val="0"/>
        <w:autoSpaceDN w:val="0"/>
        <w:adjustRightInd w:val="0"/>
        <w:ind w:left="1440" w:hanging="720"/>
      </w:pPr>
    </w:p>
    <w:p w:rsidR="009F3426" w:rsidRDefault="009F3426" w:rsidP="00673B8B">
      <w:pPr>
        <w:widowControl w:val="0"/>
        <w:autoSpaceDE w:val="0"/>
        <w:autoSpaceDN w:val="0"/>
        <w:adjustRightInd w:val="0"/>
        <w:ind w:left="1440" w:hanging="720"/>
      </w:pPr>
      <w:r>
        <w:t>b)</w:t>
      </w:r>
      <w:r>
        <w:tab/>
        <w:t>In addition to the plan required in subsection (a) of this Section and prior to conducting any site evaluation activities, any owner or operator intending to seek payment from the Fund shall submit to the Agency</w:t>
      </w:r>
      <w:r w:rsidR="00673B8B">
        <w:t xml:space="preserve"> a</w:t>
      </w:r>
      <w:r>
        <w:t xml:space="preserve"> site classification budget plan </w:t>
      </w:r>
      <w:r w:rsidR="00673B8B" w:rsidRPr="00864B15">
        <w:t xml:space="preserve">with the corresponding site classification plan.  The budget plan </w:t>
      </w:r>
      <w:r>
        <w:t xml:space="preserve">shall include, but not be limited to, a copy of the eligibility and deductibility determination of the OSFM and </w:t>
      </w:r>
      <w:r w:rsidR="00673B8B">
        <w:t>an</w:t>
      </w:r>
      <w:r>
        <w:t xml:space="preserve"> estimate of all costs associated with the development, implementation and completion of the site evaluation activities required in Section 732.307</w:t>
      </w:r>
      <w:r w:rsidR="00673B8B">
        <w:t>, excluding handling charges</w:t>
      </w:r>
      <w:r>
        <w:t>.  Formulation of budget plans should be consistent with the eligible and ineligible costs listed at Sections 732.605 and 732.606 of this Part</w:t>
      </w:r>
      <w:r w:rsidR="00673B8B">
        <w:t xml:space="preserve"> and the maximum payment amounts set forth in Subpart H of this Part</w:t>
      </w:r>
      <w:r>
        <w:t xml:space="preserve">. </w:t>
      </w:r>
    </w:p>
    <w:p w:rsidR="001378DF" w:rsidRDefault="001378DF" w:rsidP="009F3426">
      <w:pPr>
        <w:widowControl w:val="0"/>
        <w:autoSpaceDE w:val="0"/>
        <w:autoSpaceDN w:val="0"/>
        <w:adjustRightInd w:val="0"/>
        <w:ind w:left="1440" w:hanging="720"/>
      </w:pPr>
    </w:p>
    <w:p w:rsidR="009F3426" w:rsidRDefault="009F3426" w:rsidP="009F3426">
      <w:pPr>
        <w:widowControl w:val="0"/>
        <w:autoSpaceDE w:val="0"/>
        <w:autoSpaceDN w:val="0"/>
        <w:adjustRightInd w:val="0"/>
        <w:ind w:left="1440" w:hanging="720"/>
      </w:pPr>
      <w:r>
        <w:t>c)</w:t>
      </w:r>
      <w:r>
        <w:tab/>
        <w:t xml:space="preserve">The Agency shall have the authority to review and approve, reject or require modification of any plan </w:t>
      </w:r>
      <w:r w:rsidR="00673B8B">
        <w:t xml:space="preserve">or budget plan </w:t>
      </w:r>
      <w:r>
        <w:t xml:space="preserve">submitted pursuant to this Section in accordance with the procedures contained in Subpart E of this Part. </w:t>
      </w:r>
    </w:p>
    <w:p w:rsidR="001378DF" w:rsidRDefault="001378DF" w:rsidP="009F3426">
      <w:pPr>
        <w:widowControl w:val="0"/>
        <w:autoSpaceDE w:val="0"/>
        <w:autoSpaceDN w:val="0"/>
        <w:adjustRightInd w:val="0"/>
        <w:ind w:left="1440" w:hanging="720"/>
      </w:pPr>
    </w:p>
    <w:p w:rsidR="009F3426" w:rsidRDefault="009F3426" w:rsidP="009F3426">
      <w:pPr>
        <w:widowControl w:val="0"/>
        <w:autoSpaceDE w:val="0"/>
        <w:autoSpaceDN w:val="0"/>
        <w:adjustRightInd w:val="0"/>
        <w:ind w:left="1440" w:hanging="720"/>
      </w:pPr>
      <w:r>
        <w:t>d)</w:t>
      </w:r>
      <w:r>
        <w:tab/>
        <w:t>Notwithstanding subsections (a)</w:t>
      </w:r>
      <w:r w:rsidR="00673B8B">
        <w:t>,</w:t>
      </w:r>
      <w:r>
        <w:t xml:space="preserve"> (b)</w:t>
      </w:r>
      <w:r w:rsidR="00673B8B">
        <w:t>, and (e)</w:t>
      </w:r>
      <w:r>
        <w:t xml:space="preserve"> of this Section, an owner or operator may proceed to conduct site evaluation activities in accordance with this Subpart C prior to the submittal or approval of an otherwise required site classification plan</w:t>
      </w:r>
      <w:r w:rsidR="00673B8B">
        <w:t xml:space="preserve"> or budget plan</w:t>
      </w:r>
      <w:r>
        <w:t xml:space="preserve"> (including physical soil classification and groundwater investigation plans, costs associated with activities to date</w:t>
      </w:r>
      <w:r w:rsidR="00673B8B">
        <w:t>,</w:t>
      </w:r>
      <w:r>
        <w:t xml:space="preserve"> and anticipated further costs).  However, any such</w:t>
      </w:r>
      <w:r w:rsidR="00DE009C">
        <w:t xml:space="preserve"> classification</w:t>
      </w:r>
      <w:r>
        <w:t xml:space="preserve"> plan </w:t>
      </w:r>
      <w:r w:rsidR="00263AFC">
        <w:t xml:space="preserve">and </w:t>
      </w:r>
      <w:r w:rsidR="00673B8B">
        <w:t xml:space="preserve">budget plan </w:t>
      </w:r>
      <w:r>
        <w:t>shall be submitted to the Agency for review and approval, rejection</w:t>
      </w:r>
      <w:r w:rsidR="00DE009C">
        <w:t>,</w:t>
      </w:r>
      <w:r>
        <w:t xml:space="preserve"> or modification in accordance with the procedures contained in Subpart E of this Part prior to payment for any related costs or the issuance of a No Further Remediation Letter.</w:t>
      </w:r>
    </w:p>
    <w:p w:rsidR="009F3426" w:rsidRDefault="009F3426" w:rsidP="009F3426">
      <w:pPr>
        <w:widowControl w:val="0"/>
        <w:autoSpaceDE w:val="0"/>
        <w:autoSpaceDN w:val="0"/>
        <w:adjustRightInd w:val="0"/>
        <w:ind w:left="1440" w:hanging="720"/>
      </w:pPr>
      <w:r>
        <w:tab/>
        <w:t xml:space="preserve">BOARD NOTE:  Owners or operators proceeding under subsection (d) of this Section are advised that they may not be entitled to full payment </w:t>
      </w:r>
      <w:r w:rsidR="00673B8B">
        <w:t>from the Fund</w:t>
      </w:r>
      <w:r>
        <w:t xml:space="preserve">.  </w:t>
      </w:r>
      <w:r w:rsidR="00673B8B" w:rsidRPr="00864B15">
        <w:t>Furthermore, applications for payment must be submitted no later than one year after the date the Agency issues a No Further Remediation Letter.</w:t>
      </w:r>
      <w:r w:rsidR="00673B8B">
        <w:t xml:space="preserve">  </w:t>
      </w:r>
      <w:r>
        <w:t xml:space="preserve">See Subpart F of this Part. </w:t>
      </w:r>
    </w:p>
    <w:p w:rsidR="001378DF" w:rsidRDefault="001378DF" w:rsidP="009F3426">
      <w:pPr>
        <w:widowControl w:val="0"/>
        <w:autoSpaceDE w:val="0"/>
        <w:autoSpaceDN w:val="0"/>
        <w:adjustRightInd w:val="0"/>
        <w:ind w:left="1440" w:hanging="720"/>
      </w:pPr>
    </w:p>
    <w:p w:rsidR="009F3426" w:rsidRDefault="009F3426" w:rsidP="009F3426">
      <w:pPr>
        <w:widowControl w:val="0"/>
        <w:autoSpaceDE w:val="0"/>
        <w:autoSpaceDN w:val="0"/>
        <w:adjustRightInd w:val="0"/>
        <w:ind w:left="1440" w:hanging="720"/>
      </w:pPr>
      <w:r>
        <w:t>e)</w:t>
      </w:r>
      <w:r>
        <w:tab/>
        <w:t xml:space="preserve">If, following the approval of any site classification plan, an owner or operator determines that revised procedures or cost estimates are necessary in order to comply with the minimum required activities for the site, the owner or operator </w:t>
      </w:r>
      <w:r>
        <w:lastRenderedPageBreak/>
        <w:t>shall submit, as applicable, an amended site classification plan or associated budget plan for review by the Agency.  The Agency shall have the authority to review and approve, reject</w:t>
      </w:r>
      <w:r w:rsidR="00673B8B">
        <w:t>,</w:t>
      </w:r>
      <w:r>
        <w:t xml:space="preserve"> or require modifications of the amended</w:t>
      </w:r>
      <w:r w:rsidR="00DE009C">
        <w:t xml:space="preserve"> classification</w:t>
      </w:r>
      <w:r>
        <w:t xml:space="preserve"> plan </w:t>
      </w:r>
      <w:r w:rsidR="00673B8B">
        <w:t xml:space="preserve">or budget plan </w:t>
      </w:r>
      <w:r>
        <w:t xml:space="preserve">in accordance with the procedures contained in Subpart E of this Part. </w:t>
      </w:r>
    </w:p>
    <w:p w:rsidR="00673B8B" w:rsidRDefault="00673B8B" w:rsidP="00673B8B">
      <w:pPr>
        <w:widowControl w:val="0"/>
        <w:tabs>
          <w:tab w:val="left" w:pos="720"/>
        </w:tabs>
        <w:ind w:left="720"/>
      </w:pPr>
    </w:p>
    <w:p w:rsidR="00673B8B" w:rsidRPr="00864B15" w:rsidRDefault="00673B8B" w:rsidP="00673B8B">
      <w:pPr>
        <w:widowControl w:val="0"/>
        <w:tabs>
          <w:tab w:val="left" w:pos="720"/>
        </w:tabs>
        <w:ind w:left="720"/>
      </w:pPr>
      <w:r w:rsidRPr="00864B15">
        <w:t>BOARD NOTE:  Owners and operators are advised that the total payment from the Fund for all site classification plans and associated budget plans submitted by an owner or operator must not exceed the amounts set forth in Subpart H of this Part.</w:t>
      </w:r>
    </w:p>
    <w:p w:rsidR="009F3426" w:rsidRDefault="009F3426" w:rsidP="009F3426">
      <w:pPr>
        <w:widowControl w:val="0"/>
        <w:autoSpaceDE w:val="0"/>
        <w:autoSpaceDN w:val="0"/>
        <w:adjustRightInd w:val="0"/>
        <w:ind w:left="1440" w:hanging="720"/>
      </w:pPr>
    </w:p>
    <w:p w:rsidR="00673B8B" w:rsidRPr="00D55B37" w:rsidRDefault="00673B8B">
      <w:pPr>
        <w:pStyle w:val="JCARSourceNote"/>
        <w:ind w:left="720"/>
      </w:pPr>
      <w:r w:rsidRPr="00D55B37">
        <w:t xml:space="preserve">(Source:  </w:t>
      </w:r>
      <w:r>
        <w:t>Amended</w:t>
      </w:r>
      <w:r w:rsidRPr="00D55B37">
        <w:t xml:space="preserve"> at </w:t>
      </w:r>
      <w:r w:rsidR="003F2EA5">
        <w:t>30</w:t>
      </w:r>
      <w:r>
        <w:t xml:space="preserve"> I</w:t>
      </w:r>
      <w:r w:rsidRPr="00D55B37">
        <w:t xml:space="preserve">ll. Reg. </w:t>
      </w:r>
      <w:r w:rsidR="009D6529">
        <w:t>4928</w:t>
      </w:r>
      <w:r w:rsidRPr="00D55B37">
        <w:t xml:space="preserve">, effective </w:t>
      </w:r>
      <w:r w:rsidR="009D6529">
        <w:t>March 1, 2006</w:t>
      </w:r>
      <w:r w:rsidRPr="00D55B37">
        <w:t>)</w:t>
      </w:r>
    </w:p>
    <w:sectPr w:rsidR="00673B8B" w:rsidRPr="00D55B37" w:rsidSect="009F34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426"/>
    <w:rsid w:val="001378DF"/>
    <w:rsid w:val="00263AFC"/>
    <w:rsid w:val="0036131A"/>
    <w:rsid w:val="003F2EA5"/>
    <w:rsid w:val="00416ACC"/>
    <w:rsid w:val="00532535"/>
    <w:rsid w:val="005805FF"/>
    <w:rsid w:val="005A5011"/>
    <w:rsid w:val="005C3366"/>
    <w:rsid w:val="00673B8B"/>
    <w:rsid w:val="007E5E4D"/>
    <w:rsid w:val="009D6529"/>
    <w:rsid w:val="009F3426"/>
    <w:rsid w:val="00DE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3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