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38" w:rsidRDefault="00645238" w:rsidP="00645238">
      <w:bookmarkStart w:id="0" w:name="_GoBack"/>
      <w:bookmarkEnd w:id="0"/>
    </w:p>
    <w:p w:rsidR="00645238" w:rsidRDefault="00645238" w:rsidP="00645238">
      <w:pPr>
        <w:rPr>
          <w:b/>
        </w:rPr>
      </w:pPr>
      <w:r w:rsidRPr="00645238">
        <w:rPr>
          <w:b/>
        </w:rPr>
        <w:t>Section 732.110  Form and Delivery of Plans, Budget Plans, and Reports; Signatures and Certifications</w:t>
      </w:r>
    </w:p>
    <w:p w:rsidR="002C307A" w:rsidRDefault="002C307A" w:rsidP="00645238">
      <w:pPr>
        <w:rPr>
          <w:b/>
        </w:rPr>
      </w:pPr>
    </w:p>
    <w:p w:rsidR="00645238" w:rsidRDefault="00645238" w:rsidP="00645238">
      <w:pPr>
        <w:ind w:left="1440" w:hanging="720"/>
      </w:pPr>
      <w:r w:rsidRPr="00864B15">
        <w:t>a)</w:t>
      </w:r>
      <w:r>
        <w:tab/>
      </w:r>
      <w:r w:rsidRPr="00864B15">
        <w:t>All plans, budget plans, and reports must be submitted to the Agency on forms prescribed and provided by the Agency and, if specified by the Agency in writing, in an electronic format.  At a minimum, all site maps submitted to the Agency must meet the following requirements:</w:t>
      </w:r>
    </w:p>
    <w:p w:rsidR="002C307A" w:rsidRDefault="002C307A" w:rsidP="00645238">
      <w:pPr>
        <w:ind w:left="1440" w:hanging="720"/>
      </w:pPr>
    </w:p>
    <w:p w:rsidR="00645238" w:rsidRDefault="00645238" w:rsidP="00645238">
      <w:pPr>
        <w:ind w:left="2160" w:hanging="720"/>
      </w:pPr>
      <w:r w:rsidRPr="00864B15">
        <w:t>1)</w:t>
      </w:r>
      <w:r>
        <w:tab/>
      </w:r>
      <w:r w:rsidRPr="00864B15">
        <w:t>The maps must be of sufficient detail and accuracy to show required information;</w:t>
      </w:r>
    </w:p>
    <w:p w:rsidR="002C307A" w:rsidRDefault="002C307A" w:rsidP="00645238">
      <w:pPr>
        <w:ind w:left="2160" w:hanging="720"/>
      </w:pPr>
    </w:p>
    <w:p w:rsidR="00645238" w:rsidRDefault="00645238" w:rsidP="00645238">
      <w:pPr>
        <w:ind w:left="2160" w:hanging="720"/>
      </w:pPr>
      <w:r w:rsidRPr="00864B15">
        <w:t>2)</w:t>
      </w:r>
      <w:r>
        <w:tab/>
      </w:r>
      <w:r w:rsidRPr="00864B15">
        <w:t>The maps must contain the map scale, an arrow indicating north orientation, and the date the map was created; and</w:t>
      </w:r>
    </w:p>
    <w:p w:rsidR="002C307A" w:rsidRDefault="002C307A" w:rsidP="00645238">
      <w:pPr>
        <w:ind w:left="2160" w:hanging="720"/>
      </w:pPr>
    </w:p>
    <w:p w:rsidR="00645238" w:rsidRDefault="00645238" w:rsidP="00645238">
      <w:pPr>
        <w:ind w:left="720" w:firstLine="720"/>
      </w:pPr>
      <w:r w:rsidRPr="00864B15">
        <w:t>3)</w:t>
      </w:r>
      <w:r>
        <w:tab/>
      </w:r>
      <w:r w:rsidRPr="00864B15">
        <w:t>The maps must show the following:</w:t>
      </w:r>
    </w:p>
    <w:p w:rsidR="002C307A" w:rsidRDefault="002C307A" w:rsidP="00645238">
      <w:pPr>
        <w:ind w:left="720" w:firstLine="720"/>
      </w:pPr>
    </w:p>
    <w:p w:rsidR="00645238" w:rsidRDefault="00645238" w:rsidP="00645238">
      <w:pPr>
        <w:ind w:left="2880" w:hanging="720"/>
      </w:pPr>
      <w:r w:rsidRPr="00864B15">
        <w:t>A)</w:t>
      </w:r>
      <w:r>
        <w:tab/>
      </w:r>
      <w:r w:rsidRPr="00864B15">
        <w:t>The property boundary lines of the site, properties adjacent to the site, and other properties that are, or may be, adversely affected by the release;</w:t>
      </w:r>
    </w:p>
    <w:p w:rsidR="002C307A" w:rsidRDefault="002C307A" w:rsidP="00645238">
      <w:pPr>
        <w:ind w:left="2880" w:hanging="720"/>
      </w:pPr>
    </w:p>
    <w:p w:rsidR="00645238" w:rsidRDefault="00645238" w:rsidP="00645238">
      <w:pPr>
        <w:ind w:left="2880" w:hanging="720"/>
      </w:pPr>
      <w:r w:rsidRPr="00864B15">
        <w:t>B)</w:t>
      </w:r>
      <w:r>
        <w:tab/>
      </w:r>
      <w:r w:rsidRPr="00864B15">
        <w:t>The uses of the site, properties adjacent to the site, and other properties that are, or may be, adversely affected by the release;</w:t>
      </w:r>
    </w:p>
    <w:p w:rsidR="002C307A" w:rsidRDefault="002C307A" w:rsidP="00645238">
      <w:pPr>
        <w:ind w:left="2880" w:hanging="720"/>
      </w:pPr>
    </w:p>
    <w:p w:rsidR="00645238" w:rsidRDefault="00645238" w:rsidP="00645238">
      <w:pPr>
        <w:ind w:left="2880" w:hanging="720"/>
      </w:pPr>
      <w:r w:rsidRPr="00864B15">
        <w:t>C)</w:t>
      </w:r>
      <w:r>
        <w:tab/>
      </w:r>
      <w:r w:rsidRPr="00864B15">
        <w:t>The locations of all current and former USTs at the site, and the contents of each UST; and</w:t>
      </w:r>
    </w:p>
    <w:p w:rsidR="002C307A" w:rsidRDefault="002C307A" w:rsidP="00645238">
      <w:pPr>
        <w:ind w:left="2880" w:hanging="720"/>
      </w:pPr>
    </w:p>
    <w:p w:rsidR="00645238" w:rsidRDefault="00645238" w:rsidP="00645238">
      <w:pPr>
        <w:ind w:left="2880" w:hanging="720"/>
      </w:pPr>
      <w:r w:rsidRPr="00864B15">
        <w:t>D)</w:t>
      </w:r>
      <w:r>
        <w:tab/>
      </w:r>
      <w:r w:rsidRPr="00864B15">
        <w:t>All structures, other improvements, and other features at the site, properties adjacent to the site, and other properties that are, or may be, adversely affected by the release, including but not limited to buildings, pump islands, canopies, roadways and other paved areas, utilities, easements, rights-of-way, and actual or potential natural or man-made pathways.</w:t>
      </w:r>
    </w:p>
    <w:p w:rsidR="002C307A" w:rsidRDefault="002C307A" w:rsidP="00645238">
      <w:pPr>
        <w:ind w:left="2880" w:hanging="720"/>
      </w:pPr>
    </w:p>
    <w:p w:rsidR="00645238" w:rsidRDefault="00645238" w:rsidP="00645238">
      <w:pPr>
        <w:ind w:left="1425" w:hanging="684"/>
      </w:pPr>
      <w:r w:rsidRPr="00864B15">
        <w:t>b)</w:t>
      </w:r>
      <w:r>
        <w:tab/>
      </w:r>
      <w:r w:rsidRPr="00864B15">
        <w:t>All plans, budget plans, and reports must be mailed or delivered to the address designated by the Agency.  The Agency</w:t>
      </w:r>
      <w:r w:rsidR="002B44B9">
        <w:t>'</w:t>
      </w:r>
      <w:r w:rsidRPr="00864B15">
        <w:t xml:space="preserve">s record of the date of receipt must be deemed conclusive unless a contrary date is proven by a dated, signed receipt </w:t>
      </w:r>
      <w:r w:rsidR="006B73B7">
        <w:t>executed by Agency person</w:t>
      </w:r>
      <w:r w:rsidR="002F3EAF">
        <w:t>nel</w:t>
      </w:r>
      <w:r w:rsidR="006B73B7">
        <w:t xml:space="preserve"> acknowledging receipt of documents by hand delivery or messenger or </w:t>
      </w:r>
      <w:r w:rsidRPr="00864B15">
        <w:t>from certified or registered mail.</w:t>
      </w:r>
    </w:p>
    <w:p w:rsidR="002C307A" w:rsidRDefault="002C307A" w:rsidP="00645238">
      <w:pPr>
        <w:ind w:left="1425" w:hanging="684"/>
      </w:pPr>
    </w:p>
    <w:p w:rsidR="00645238" w:rsidRDefault="00645238" w:rsidP="00645238">
      <w:pPr>
        <w:ind w:left="1425" w:hanging="705"/>
      </w:pPr>
      <w:r w:rsidRPr="00864B15">
        <w:t>c)</w:t>
      </w:r>
      <w:r>
        <w:tab/>
      </w:r>
      <w:r w:rsidRPr="00864B15">
        <w:t>All plans, budget plans, and reports must be signed by the owner or operator and list the owner</w:t>
      </w:r>
      <w:r w:rsidR="002B44B9">
        <w:t>'</w:t>
      </w:r>
      <w:r w:rsidRPr="00864B15">
        <w:t>s or operator</w:t>
      </w:r>
      <w:r w:rsidR="002B44B9">
        <w:t>'</w:t>
      </w:r>
      <w:r w:rsidRPr="00864B15">
        <w:t>s full name, address, and telephone number.</w:t>
      </w:r>
    </w:p>
    <w:p w:rsidR="002C307A" w:rsidRDefault="002C307A" w:rsidP="00645238">
      <w:pPr>
        <w:ind w:left="1425" w:hanging="705"/>
      </w:pPr>
    </w:p>
    <w:p w:rsidR="00645238" w:rsidRDefault="00645238" w:rsidP="00645238">
      <w:pPr>
        <w:ind w:left="1425" w:hanging="705"/>
      </w:pPr>
      <w:r w:rsidRPr="00864B15">
        <w:t>d)</w:t>
      </w:r>
      <w:r>
        <w:tab/>
      </w:r>
      <w:r w:rsidRPr="00864B15">
        <w:t xml:space="preserve">All plans, budget plans, and reports submitted pursuant to this Part, excluding Corrective Action Completion Reports submitted pursuant to Section 732.300(b) or 732.409 of this Part, must contain the following certification from a Licensed </w:t>
      </w:r>
      <w:r w:rsidRPr="00864B15">
        <w:lastRenderedPageBreak/>
        <w:t>Professional Engineer or Licensed Professional Geologist.  Corrective Action Completion Reports submitted pursuant to Section 732.300(b) or 732.409 of this Part must contain the following certification from a Licensed Professional Engineer.</w:t>
      </w:r>
    </w:p>
    <w:p w:rsidR="002C307A" w:rsidRDefault="002C307A" w:rsidP="00645238">
      <w:pPr>
        <w:ind w:left="1425" w:hanging="705"/>
      </w:pPr>
    </w:p>
    <w:p w:rsidR="00645238" w:rsidRDefault="00645238" w:rsidP="00A54DF2">
      <w:pPr>
        <w:ind w:left="2166"/>
      </w:pPr>
      <w:r w:rsidRPr="00864B15">
        <w:t>I certify under penalty of law that all activities that are the subject of this plan, budget plan, or report were conducted under my supervision or were conducted under the supervision of another Licensed Professional Engineer or Licensed Professional Geologist and reviewed by me; that this plan, budget plan, or report and all attachments were prepared under my supervision; that, to the best of my knowledge and belief, the work described in the plan, budget plan, or report has been completed in accordance with the Environmental Protection Act [415 ILCS 5], 35 Ill. Adm. Code 732, and generally accepted standards and practices of my profession; and that the information presented is accurate and complete.  I am aware there are significant penalties for submitting false statements or representations to the Agency, including but not limited to fines, imprisonment, or both as provided in Sections 44 and 57.17 of the Environmental Protection Act [415 ILCS 5/44 and 57.17].</w:t>
      </w:r>
    </w:p>
    <w:p w:rsidR="002C307A" w:rsidRDefault="002C307A" w:rsidP="00A54DF2">
      <w:pPr>
        <w:ind w:left="2166"/>
      </w:pPr>
    </w:p>
    <w:p w:rsidR="00645238" w:rsidRDefault="00645238" w:rsidP="00A54DF2">
      <w:pPr>
        <w:ind w:left="1440" w:hanging="720"/>
      </w:pPr>
      <w:r w:rsidRPr="00864B15">
        <w:t>e)</w:t>
      </w:r>
      <w:r w:rsidR="00A54DF2">
        <w:tab/>
      </w:r>
      <w:r w:rsidRPr="00864B15">
        <w:t>Except in the case of sites subject to Section 732.703(c) or (d) of this Part, reports documenting the completion of corrective action at a site must contain a form addressing site ownership.  At a minimum, the form must identify the land use limitations proposed for the site, if land use limitations are proposed; the site</w:t>
      </w:r>
      <w:r w:rsidR="00360F2D">
        <w:t>'</w:t>
      </w:r>
      <w:r w:rsidRPr="00864B15">
        <w:t>s common address, legal description, and real estate tax/parcel index number; and the names and addresses of all title holders of record of the site or any portion of the site.  The form must also contain the following certification, by original signature, of all title holders of record of the site or any portion of the site, or the agent(s) of such person(s):</w:t>
      </w:r>
    </w:p>
    <w:p w:rsidR="002C307A" w:rsidRDefault="002C307A" w:rsidP="00A54DF2">
      <w:pPr>
        <w:ind w:left="1440" w:hanging="720"/>
      </w:pPr>
    </w:p>
    <w:p w:rsidR="00645238" w:rsidRDefault="00645238" w:rsidP="00A54DF2">
      <w:pPr>
        <w:ind w:left="2166"/>
      </w:pPr>
      <w:r w:rsidRPr="00864B15">
        <w:t xml:space="preserve">I hereby affirm that I have reviewed the attached report entitled </w:t>
      </w:r>
      <w:r w:rsidR="00A54DF2">
        <w:t>_____</w:t>
      </w:r>
      <w:r w:rsidRPr="00864B15">
        <w:t xml:space="preserve"> and dated </w:t>
      </w:r>
      <w:r w:rsidR="00A54DF2">
        <w:t>_______</w:t>
      </w:r>
      <w:r w:rsidRPr="00864B15">
        <w:t>, and that I accept the terms and conditions set forth therein, including any land use limitations, that apply to property I own.  I further affirm that I have no objection to the recording of a No Further Remediation Letter containing the terms and conditions identified in the report upon the property I own.</w:t>
      </w:r>
    </w:p>
    <w:p w:rsidR="00645238" w:rsidRDefault="00645238">
      <w:pPr>
        <w:pStyle w:val="JCARSourceNote"/>
        <w:ind w:left="720"/>
      </w:pPr>
    </w:p>
    <w:p w:rsidR="00645238" w:rsidRPr="00D55B37" w:rsidRDefault="00645238">
      <w:pPr>
        <w:pStyle w:val="JCARSourceNote"/>
        <w:ind w:left="720"/>
      </w:pPr>
      <w:r w:rsidRPr="00D55B37">
        <w:t xml:space="preserve">(Source:  Added at </w:t>
      </w:r>
      <w:r w:rsidR="006B73B7">
        <w:t>30</w:t>
      </w:r>
      <w:r w:rsidRPr="00D55B37">
        <w:t xml:space="preserve"> Ill. Reg. </w:t>
      </w:r>
      <w:r w:rsidR="00CD5A2E">
        <w:t>4928</w:t>
      </w:r>
      <w:r w:rsidRPr="00D55B37">
        <w:t xml:space="preserve">, effective </w:t>
      </w:r>
      <w:r w:rsidR="00CD5A2E">
        <w:t>March 1, 2006</w:t>
      </w:r>
      <w:r w:rsidRPr="00D55B37">
        <w:t>)</w:t>
      </w:r>
    </w:p>
    <w:sectPr w:rsidR="00645238"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64E6B">
      <w:r>
        <w:separator/>
      </w:r>
    </w:p>
  </w:endnote>
  <w:endnote w:type="continuationSeparator" w:id="0">
    <w:p w:rsidR="00000000" w:rsidRDefault="0076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64E6B">
      <w:r>
        <w:separator/>
      </w:r>
    </w:p>
  </w:footnote>
  <w:footnote w:type="continuationSeparator" w:id="0">
    <w:p w:rsidR="00000000" w:rsidRDefault="00764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315A1"/>
    <w:rsid w:val="002524EC"/>
    <w:rsid w:val="002A643F"/>
    <w:rsid w:val="002B44B9"/>
    <w:rsid w:val="002C307A"/>
    <w:rsid w:val="002F3EAF"/>
    <w:rsid w:val="00337CEB"/>
    <w:rsid w:val="00360F2D"/>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45238"/>
    <w:rsid w:val="006A2114"/>
    <w:rsid w:val="006A429B"/>
    <w:rsid w:val="006B73B7"/>
    <w:rsid w:val="006D5961"/>
    <w:rsid w:val="006F78C1"/>
    <w:rsid w:val="00764E6B"/>
    <w:rsid w:val="00780733"/>
    <w:rsid w:val="007C14B2"/>
    <w:rsid w:val="00801D20"/>
    <w:rsid w:val="0081048D"/>
    <w:rsid w:val="00825C45"/>
    <w:rsid w:val="008271B1"/>
    <w:rsid w:val="00837F88"/>
    <w:rsid w:val="0084781C"/>
    <w:rsid w:val="00862B4F"/>
    <w:rsid w:val="008B4361"/>
    <w:rsid w:val="008D4EA0"/>
    <w:rsid w:val="00935A8C"/>
    <w:rsid w:val="009375CB"/>
    <w:rsid w:val="0098276C"/>
    <w:rsid w:val="009C4011"/>
    <w:rsid w:val="009C4FD4"/>
    <w:rsid w:val="00A174BB"/>
    <w:rsid w:val="00A2265D"/>
    <w:rsid w:val="00A414BC"/>
    <w:rsid w:val="00A54DF2"/>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CD5A2E"/>
    <w:rsid w:val="00D2075D"/>
    <w:rsid w:val="00D24ED9"/>
    <w:rsid w:val="00D55B37"/>
    <w:rsid w:val="00D62188"/>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2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2012-06-21T21:59:00Z</dcterms:created>
  <dcterms:modified xsi:type="dcterms:W3CDTF">2012-06-21T21:59:00Z</dcterms:modified>
</cp:coreProperties>
</file>