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F8" w:rsidRDefault="00BB6CF8" w:rsidP="00A905DC">
      <w:pPr>
        <w:widowControl w:val="0"/>
        <w:ind w:left="2880" w:hanging="2880"/>
        <w:rPr>
          <w:b/>
          <w:szCs w:val="18"/>
        </w:rPr>
      </w:pPr>
    </w:p>
    <w:p w:rsidR="00A905DC" w:rsidRPr="00A905DC" w:rsidRDefault="00A905DC" w:rsidP="00A905DC">
      <w:pPr>
        <w:widowControl w:val="0"/>
        <w:ind w:left="2880" w:hanging="2880"/>
        <w:rPr>
          <w:b/>
        </w:rPr>
      </w:pPr>
      <w:r w:rsidRPr="00A905DC">
        <w:rPr>
          <w:b/>
          <w:szCs w:val="18"/>
        </w:rPr>
        <w:t>Section 727.</w:t>
      </w:r>
      <w:r w:rsidRPr="00A905DC">
        <w:rPr>
          <w:b/>
        </w:rPr>
        <w:t>APPENDIX B   Correlation of State and Federal Provisions</w:t>
      </w:r>
      <w:r w:rsidR="004D5329">
        <w:rPr>
          <w:b/>
        </w:rPr>
        <w:t xml:space="preserve"> </w:t>
      </w:r>
    </w:p>
    <w:p w:rsidR="00A905DC" w:rsidRPr="00A905DC" w:rsidRDefault="00A905DC" w:rsidP="00A905DC">
      <w:pPr>
        <w:widowControl w:val="0"/>
        <w:rPr>
          <w:b/>
        </w:rPr>
      </w:pPr>
    </w:p>
    <w:p w:rsidR="00A905DC" w:rsidRDefault="00A905DC" w:rsidP="00A905DC">
      <w:pPr>
        <w:widowControl w:val="0"/>
      </w:pPr>
      <w:r w:rsidRPr="00A905DC">
        <w:rPr>
          <w:b/>
        </w:rPr>
        <w:t>Section 727.TABLE A   Correlation of Federal RCRA Standardized Permit Provisions to State Provisions</w:t>
      </w:r>
    </w:p>
    <w:p w:rsidR="00A905DC" w:rsidRDefault="00A905DC" w:rsidP="00A905DC">
      <w:pPr>
        <w:widowControl w:val="0"/>
      </w:pPr>
    </w:p>
    <w:p w:rsidR="00A905DC" w:rsidRDefault="00A905DC" w:rsidP="00A905DC">
      <w:pPr>
        <w:widowControl w:val="0"/>
      </w:pPr>
      <w:r>
        <w:t>The following table sets forth the correlation of the federal RCRA Standardized Permit provisions with the State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p w:rsidR="00A905DC" w:rsidRDefault="00A905DC" w:rsidP="00A905D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124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705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124.209</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705.304(d)</w:t>
            </w:r>
          </w:p>
        </w:tc>
      </w:tr>
    </w:tbl>
    <w:p w:rsidR="00A905DC" w:rsidRDefault="00A905DC" w:rsidP="00A905DC">
      <w:pPr>
        <w:widowControl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A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B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Subpart C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727.130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D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727.150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E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F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727.190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267.91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267.92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267.93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267.94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267.95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267.96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267.98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267.99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727.190(j)</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267.100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727.190(k)</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727.190(l)</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267.114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267.116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H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727.240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727.240(d)(6)(A)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727.240(m)</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727.240(m)(2)(A)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727.240(m)(2)(B)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727.240(d)(6)(B)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1</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727.240(n)(1)(A)(i)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1</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ii</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iii</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iv</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727.240(n)(1)(E)(iv)</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v</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727.240(n)(1)(E)(v)</w:t>
            </w:r>
          </w:p>
        </w:tc>
      </w:tr>
      <w:tr w:rsidR="00A905DC">
        <w:trPr>
          <w:cantSplit/>
          <w:jc w:val="center"/>
        </w:trPr>
        <w:tc>
          <w:tcPr>
            <w:tcW w:w="4680" w:type="dxa"/>
          </w:tcPr>
          <w:p w:rsidR="00A905DC" w:rsidRDefault="00A905DC" w:rsidP="00827C58">
            <w:pPr>
              <w:widowControl w:val="0"/>
              <w:tabs>
                <w:tab w:val="left" w:pos="230"/>
                <w:tab w:val="left" w:pos="461"/>
                <w:tab w:val="left" w:pos="691"/>
                <w:tab w:val="left" w:pos="922"/>
                <w:tab w:val="left" w:pos="1152"/>
                <w:tab w:val="left" w:pos="1382"/>
                <w:tab w:val="left" w:pos="1613"/>
              </w:tabs>
            </w:pPr>
            <w:r>
              <w:tab/>
            </w:r>
            <w:r>
              <w:tab/>
            </w:r>
            <w:r>
              <w:tab/>
            </w:r>
            <w:r>
              <w:tab/>
            </w:r>
            <w:r>
              <w:tab/>
            </w:r>
            <w:r>
              <w:tab/>
            </w:r>
            <w:r>
              <w:tab/>
            </w:r>
            <w:r w:rsidR="00827C58">
              <w:t>26</w:t>
            </w:r>
            <w:r w:rsidR="003C282F">
              <w:t>7.143(f)(2)(i)(A)(</w:t>
            </w:r>
            <w:r w:rsidR="003C282F" w:rsidRPr="006E3149">
              <w:rPr>
                <w:i/>
              </w:rPr>
              <w:t>1</w:t>
            </w:r>
            <w:r w:rsidR="003C282F">
              <w:t>)(</w:t>
            </w:r>
            <w:r w:rsidR="003C282F" w:rsidRPr="00154FEF">
              <w:rPr>
                <w:i/>
              </w:rPr>
              <w:t>vi</w:t>
            </w:r>
            <w:r w:rsidR="003C282F">
              <w:t>)</w:t>
            </w:r>
          </w:p>
        </w:tc>
        <w:tc>
          <w:tcPr>
            <w:tcW w:w="4680" w:type="dxa"/>
          </w:tcPr>
          <w:p w:rsidR="00A905DC" w:rsidRDefault="00A905DC" w:rsidP="00827C58">
            <w:pPr>
              <w:widowControl w:val="0"/>
              <w:tabs>
                <w:tab w:val="left" w:pos="230"/>
                <w:tab w:val="left" w:pos="461"/>
                <w:tab w:val="left" w:pos="691"/>
                <w:tab w:val="left" w:pos="922"/>
                <w:tab w:val="left" w:pos="1152"/>
                <w:tab w:val="left" w:pos="1382"/>
                <w:tab w:val="left" w:pos="1613"/>
              </w:tabs>
            </w:pPr>
            <w:r>
              <w:tab/>
            </w:r>
            <w:r>
              <w:tab/>
            </w:r>
            <w:r>
              <w:tab/>
            </w:r>
            <w:r>
              <w:tab/>
            </w:r>
            <w:r w:rsidR="003C282F">
              <w:t>727.240(n)(1)(E)(vi)</w:t>
            </w:r>
          </w:p>
        </w:tc>
      </w:tr>
      <w:tr w:rsidR="006E3149">
        <w:trPr>
          <w:cantSplit/>
          <w:jc w:val="center"/>
        </w:trPr>
        <w:tc>
          <w:tcPr>
            <w:tcW w:w="4680" w:type="dxa"/>
          </w:tcPr>
          <w:p w:rsidR="006E3149" w:rsidRDefault="006E3149" w:rsidP="006E3149">
            <w:pPr>
              <w:widowControl w:val="0"/>
              <w:tabs>
                <w:tab w:val="left" w:pos="230"/>
                <w:tab w:val="left" w:pos="461"/>
                <w:tab w:val="left" w:pos="691"/>
                <w:tab w:val="left" w:pos="922"/>
                <w:tab w:val="left" w:pos="1152"/>
                <w:tab w:val="left" w:pos="1382"/>
                <w:tab w:val="left" w:pos="1613"/>
              </w:tabs>
              <w:ind w:left="1611"/>
            </w:pPr>
            <w:r>
              <w:t>267.143(f)(2)(i)(A)(1)(</w:t>
            </w:r>
            <w:r w:rsidRPr="006E3149">
              <w:rPr>
                <w:i/>
              </w:rPr>
              <w:t>vii</w:t>
            </w:r>
            <w:r>
              <w:t>)</w:t>
            </w:r>
          </w:p>
        </w:tc>
        <w:tc>
          <w:tcPr>
            <w:tcW w:w="4680" w:type="dxa"/>
          </w:tcPr>
          <w:p w:rsidR="006E3149" w:rsidRDefault="006E3149" w:rsidP="006E3149">
            <w:pPr>
              <w:widowControl w:val="0"/>
              <w:tabs>
                <w:tab w:val="left" w:pos="230"/>
                <w:tab w:val="left" w:pos="461"/>
                <w:tab w:val="left" w:pos="691"/>
                <w:tab w:val="left" w:pos="922"/>
                <w:tab w:val="left" w:pos="1152"/>
                <w:tab w:val="left" w:pos="1382"/>
                <w:tab w:val="left" w:pos="1613"/>
              </w:tabs>
              <w:ind w:left="927"/>
            </w:pPr>
            <w:r>
              <w:t>727.240(n)(1)(E)(vii)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2</w:t>
            </w:r>
            <w:r>
              <w:t>)</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727.240(n)(1)(A)(ii)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267.143(f)(2)(iv)(A)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727.240(n)(4)(A)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267.143(f)(2)(iv)(B)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727.240(n)(4)(B)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267.143(f)(2)(v)(A)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727.240(n)(5)(A)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267.143(f)(2)(v)(B)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727.240(n)(5)(B)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267.143(f)(2)(vi)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727.240(d)(6)(C)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727.240(o)</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r>
            <w:r>
              <w:tab/>
            </w:r>
            <w:r>
              <w:tab/>
            </w:r>
            <w:r>
              <w:tab/>
              <w:t>267.143(f)(3)(i)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267.143(f)(3)(i)(A)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727.240(o)(1)(A)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267.143(f)(3)(i)(B)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727.240(o)(1)(B)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267.143(f)(3)(ii)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267.143(f)(3)(iii)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267.144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267.145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267.146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267.147(f)(2)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727.240(h)(6)(B)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267.147(f)(2)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727.240(p)</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267.147(f)(2)(iv)(A)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727.240(p)(4)(A)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267.147(f)(2)(iv)(B)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727.240(p)(4)(B)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267.147(f)(2)(v)(A)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727.240(p)(5)(A)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267.147(f)(2)(v)(B)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727.240(p)(5)(B)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267.147(f)(2)(vi)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267.147(g)(2)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727.240(h)(7)(B)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267.147(g)(2)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727.240(q)</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267.147(g)(2)(i)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727.240(q)(1)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267.147(g)(2)(ii)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727.240(q)(2)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267.147(g)(2)(ii)(A)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727.240(q)(2)(A)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267.147(g)(2)(ii)(B)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727.240(q)(2)(B)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267.149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727.240(j)</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727.240(k)</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727.240(l)</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I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J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727.290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267.191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267.199</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727.290(j)</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727.290(k)</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727.290(l)</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727.290(m)</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727.290(o)</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K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L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M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N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O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P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Q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R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S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T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U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V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W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X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Y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Z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AA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BB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CC of Part 267 (Reserved)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None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DD of Part 267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727.900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727.900(f)</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727.900(g)</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267.1107</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727.900(h)</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267.1108</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727.900(i)</w:t>
            </w:r>
          </w:p>
        </w:tc>
      </w:tr>
    </w:tbl>
    <w:p w:rsidR="00A905DC" w:rsidRDefault="00A905DC" w:rsidP="00A905DC">
      <w:pPr>
        <w:widowControl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r>
      <w:tr w:rsidR="00154FEF">
        <w:trPr>
          <w:cantSplit/>
          <w:jc w:val="center"/>
        </w:trPr>
        <w:tc>
          <w:tcPr>
            <w:tcW w:w="4680" w:type="dxa"/>
            <w:vAlign w:val="bottom"/>
          </w:tcPr>
          <w:p w:rsidR="00154FEF" w:rsidRDefault="00154FEF" w:rsidP="00A905DC">
            <w:pPr>
              <w:widowControl w:val="0"/>
              <w:tabs>
                <w:tab w:val="left" w:pos="230"/>
                <w:tab w:val="left" w:pos="461"/>
                <w:tab w:val="left" w:pos="691"/>
                <w:tab w:val="left" w:pos="922"/>
                <w:tab w:val="left" w:pos="1152"/>
                <w:tab w:val="left" w:pos="1382"/>
                <w:tab w:val="left" w:pos="1613"/>
              </w:tabs>
            </w:pPr>
            <w:r>
              <w:lastRenderedPageBreak/>
              <w:tab/>
              <w:t>270.67</w:t>
            </w:r>
          </w:p>
        </w:tc>
        <w:tc>
          <w:tcPr>
            <w:tcW w:w="4680" w:type="dxa"/>
            <w:vAlign w:val="bottom"/>
          </w:tcPr>
          <w:p w:rsidR="00154FEF" w:rsidRDefault="00154FEF" w:rsidP="00A905DC">
            <w:pPr>
              <w:widowControl w:val="0"/>
              <w:tabs>
                <w:tab w:val="left" w:pos="230"/>
                <w:tab w:val="left" w:pos="461"/>
                <w:tab w:val="left" w:pos="691"/>
                <w:tab w:val="left" w:pos="922"/>
                <w:tab w:val="left" w:pos="1152"/>
                <w:tab w:val="left" w:pos="1382"/>
                <w:tab w:val="left" w:pos="1613"/>
              </w:tabs>
            </w:pPr>
            <w:r>
              <w:tab/>
              <w:t>703.238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J of Part</w:t>
            </w:r>
            <w:r w:rsidR="00827C58">
              <w:t xml:space="preserve"> 270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w:t>
            </w:r>
            <w:r w:rsidR="00154FEF">
              <w:t>part J of Part</w:t>
            </w:r>
            <w:r w:rsidR="00827C58">
              <w:t xml:space="preserve"> 703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270.250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270.255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270.260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270.275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270.280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270.290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270.305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270.315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703.352(e)</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270.320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703.353</w:t>
            </w:r>
          </w:p>
        </w:tc>
      </w:tr>
    </w:tbl>
    <w:p w:rsidR="00A905DC" w:rsidRDefault="00A905DC" w:rsidP="00A905DC">
      <w:pPr>
        <w:widowControl w:val="0"/>
      </w:pPr>
    </w:p>
    <w:p w:rsidR="00A905DC" w:rsidRDefault="00A905DC" w:rsidP="00A905DC">
      <w:pPr>
        <w:widowControl w:val="0"/>
        <w:rPr>
          <w:szCs w:val="18"/>
        </w:rPr>
      </w:pPr>
      <w:r>
        <w:rPr>
          <w:szCs w:val="18"/>
        </w:rPr>
        <w:t xml:space="preserve">BOARD NOTE:  The Board added Appendix B, Table A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324BA6" w:rsidRDefault="00324BA6" w:rsidP="00A905DC">
      <w:pPr>
        <w:widowControl w:val="0"/>
        <w:rPr>
          <w:szCs w:val="18"/>
        </w:rPr>
      </w:pPr>
    </w:p>
    <w:p w:rsidR="00324BA6" w:rsidRDefault="00324BA6" w:rsidP="00324BA6">
      <w:pPr>
        <w:widowControl w:val="0"/>
        <w:ind w:firstLine="720"/>
        <w:rPr>
          <w:szCs w:val="18"/>
        </w:rPr>
      </w:pPr>
      <w:r w:rsidRPr="00324BA6">
        <w:rPr>
          <w:szCs w:val="18"/>
        </w:rPr>
        <w:t xml:space="preserve">(Source:  Amended at 40 Ill. Reg. </w:t>
      </w:r>
      <w:r w:rsidR="00CD7D92">
        <w:rPr>
          <w:szCs w:val="18"/>
        </w:rPr>
        <w:t>12011</w:t>
      </w:r>
      <w:r w:rsidRPr="00324BA6">
        <w:rPr>
          <w:szCs w:val="18"/>
        </w:rPr>
        <w:t xml:space="preserve">, effective </w:t>
      </w:r>
      <w:r w:rsidR="00CD7D92">
        <w:rPr>
          <w:szCs w:val="18"/>
        </w:rPr>
        <w:t>August 9, 2016</w:t>
      </w:r>
      <w:r w:rsidRPr="00324BA6">
        <w:rPr>
          <w:szCs w:val="18"/>
        </w:rPr>
        <w:t>)</w:t>
      </w:r>
    </w:p>
    <w:p w:rsidR="00BB6CF8" w:rsidRDefault="00BB6CF8" w:rsidP="00A905DC">
      <w:pPr>
        <w:widowControl w:val="0"/>
        <w:rPr>
          <w:b/>
          <w:szCs w:val="18"/>
        </w:rPr>
      </w:pPr>
    </w:p>
    <w:p w:rsidR="00A905DC" w:rsidRPr="00A905DC" w:rsidRDefault="00A905DC" w:rsidP="00A905DC">
      <w:pPr>
        <w:widowControl w:val="0"/>
        <w:rPr>
          <w:b/>
        </w:rPr>
      </w:pPr>
      <w:r w:rsidRPr="00A905DC">
        <w:rPr>
          <w:b/>
          <w:szCs w:val="18"/>
        </w:rPr>
        <w:t>Section 727.</w:t>
      </w:r>
      <w:r w:rsidRPr="00A905DC">
        <w:rPr>
          <w:b/>
        </w:rPr>
        <w:t>APPENDIX B   Correlation of State and Federal Provisions</w:t>
      </w:r>
    </w:p>
    <w:p w:rsidR="00A905DC" w:rsidRPr="00A905DC" w:rsidRDefault="00A905DC" w:rsidP="00A905DC">
      <w:pPr>
        <w:widowControl w:val="0"/>
        <w:rPr>
          <w:b/>
        </w:rPr>
      </w:pPr>
    </w:p>
    <w:p w:rsidR="00A905DC" w:rsidRDefault="00A905DC" w:rsidP="00A905DC">
      <w:pPr>
        <w:widowControl w:val="0"/>
      </w:pPr>
      <w:r w:rsidRPr="00A905DC">
        <w:rPr>
          <w:b/>
        </w:rPr>
        <w:t>Section 727.TABLE B   Correlation of State RCRA Standardized Permit Provisions to Federal Provisions</w:t>
      </w:r>
    </w:p>
    <w:p w:rsidR="00A905DC" w:rsidRDefault="00A905DC" w:rsidP="00A905DC">
      <w:pPr>
        <w:widowControl w:val="0"/>
      </w:pPr>
    </w:p>
    <w:p w:rsidR="00A905DC" w:rsidRDefault="00A905DC" w:rsidP="00A905DC">
      <w:pPr>
        <w:widowControl w:val="0"/>
      </w:pPr>
      <w:r>
        <w:t>The following table sets forth the correlation of the State RCRA Standardized Permit provisions with the federal regulations.  Where the structure of a State provision exactly parallels the corresponding federal provision from which it was derived, no expanded listing of the subsections appears.  Where it was necessary to move or restructure the material from the federal regulations, a detailed listing of the location of each subsection appears.</w:t>
      </w:r>
    </w:p>
    <w:p w:rsidR="00A905DC" w:rsidRDefault="00A905DC" w:rsidP="00A905D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r>
      <w:tr w:rsidR="00154FEF">
        <w:trPr>
          <w:cantSplit/>
          <w:jc w:val="center"/>
        </w:trPr>
        <w:tc>
          <w:tcPr>
            <w:tcW w:w="4680" w:type="dxa"/>
            <w:vAlign w:val="bottom"/>
          </w:tcPr>
          <w:p w:rsidR="00154FEF" w:rsidRDefault="00154FEF" w:rsidP="00A905DC">
            <w:pPr>
              <w:widowControl w:val="0"/>
              <w:tabs>
                <w:tab w:val="left" w:pos="230"/>
                <w:tab w:val="left" w:pos="461"/>
                <w:tab w:val="left" w:pos="691"/>
                <w:tab w:val="left" w:pos="922"/>
                <w:tab w:val="left" w:pos="1152"/>
                <w:tab w:val="left" w:pos="1382"/>
                <w:tab w:val="left" w:pos="1613"/>
              </w:tabs>
            </w:pPr>
            <w:r>
              <w:tab/>
              <w:t>703.238</w:t>
            </w:r>
          </w:p>
        </w:tc>
        <w:tc>
          <w:tcPr>
            <w:tcW w:w="4680" w:type="dxa"/>
            <w:vAlign w:val="bottom"/>
          </w:tcPr>
          <w:p w:rsidR="00154FEF" w:rsidRDefault="00154FEF" w:rsidP="00A905DC">
            <w:pPr>
              <w:widowControl w:val="0"/>
              <w:tabs>
                <w:tab w:val="left" w:pos="230"/>
                <w:tab w:val="left" w:pos="461"/>
                <w:tab w:val="left" w:pos="691"/>
                <w:tab w:val="left" w:pos="922"/>
                <w:tab w:val="left" w:pos="1152"/>
                <w:tab w:val="left" w:pos="1382"/>
                <w:tab w:val="left" w:pos="1613"/>
              </w:tabs>
            </w:pPr>
            <w:r>
              <w:tab/>
              <w:t>270.67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 xml:space="preserve">Subpart J of Part </w:t>
            </w:r>
            <w:r w:rsidR="00827C58">
              <w:t>703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 xml:space="preserve">Subpart J of Part </w:t>
            </w:r>
            <w:r w:rsidR="00827C58">
              <w:t>270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270.250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270.255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270.260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270.275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703.351(c)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270.280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270.290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270.305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703.352(d)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703.352(e)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270.315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703.353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270.320</w:t>
            </w:r>
          </w:p>
        </w:tc>
      </w:tr>
    </w:tbl>
    <w:p w:rsidR="00A905DC" w:rsidRDefault="00A905DC" w:rsidP="00A905DC">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705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124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705.301(a)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705.301(b)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705.302(c)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124.209</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705.303(d)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705.304(d)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124.214</w:t>
            </w:r>
          </w:p>
        </w:tc>
      </w:tr>
    </w:tbl>
    <w:p w:rsidR="00A905DC" w:rsidRDefault="00A905DC" w:rsidP="00A905DC">
      <w:pPr>
        <w:widowControl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4680"/>
        <w:gridCol w:w="4680"/>
      </w:tblGrid>
      <w:tr w:rsidR="00A905DC">
        <w:trPr>
          <w:cantSplit/>
          <w:jc w:val="center"/>
        </w:trPr>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35 Ill. Adm. Code Provision</w:t>
            </w:r>
          </w:p>
        </w:tc>
        <w:tc>
          <w:tcPr>
            <w:tcW w:w="4680" w:type="dxa"/>
            <w:vAlign w:val="bottom"/>
          </w:tcPr>
          <w:p w:rsidR="00A905DC" w:rsidRDefault="00A905DC" w:rsidP="00A905DC">
            <w:pPr>
              <w:widowControl w:val="0"/>
              <w:tabs>
                <w:tab w:val="left" w:pos="230"/>
                <w:tab w:val="left" w:pos="461"/>
                <w:tab w:val="left" w:pos="691"/>
                <w:tab w:val="left" w:pos="922"/>
                <w:tab w:val="left" w:pos="1152"/>
                <w:tab w:val="left" w:pos="1382"/>
                <w:tab w:val="left" w:pos="1613"/>
              </w:tabs>
            </w:pPr>
            <w:r>
              <w:t>40 CFR Provision</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A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727.100(c)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B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727.110(i)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727.130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C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727.130(f)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267.35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727.150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D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727.150(a)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727.150(i)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267.58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E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727.170(g)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267.76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727.190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F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267.91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267.92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267.93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267.94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267.95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267.96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267.97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267.98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727.190(j)</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267.99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727.190(k)</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267.100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727.190(l)</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267.101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727.210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G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267.114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727.210(h)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727.240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H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267.144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727.240(f)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267.145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267.146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727.240(j)</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267.149 (Reserved)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727.240(k)</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727.240(l)</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267.151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727.240(l)(1)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267.151(a)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727.240(l)(2)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267.151(b)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727.240(m)</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727.240(m)(1)(C)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727.240(m)(2)(A)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267.143(f)(1)(ii)(A)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727.240(m)(2)(B)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267.143(f)(1)(ii)(B)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727.240(m)(3)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267.143(f)(1)(iii)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727.240(n)</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267.143(f)(2)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727.240(n)(1)(A)(i)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1</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727.240(n)(1)(A)(ii)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2</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267.143(f)(2)(i)(D)</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727.240(n)(1)(E)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t>267.143(f)(2)(i)(A)(</w:t>
            </w:r>
            <w:r>
              <w:rPr>
                <w:i/>
                <w:iCs/>
              </w:rPr>
              <w:t>1</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ii</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727.240(n)(1)(E)(iii)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iii</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727.240(n)(1)(E)(iv)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iv</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727.240(n)(1)(E)(v)</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v</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727.240(n)(1)(E)(vi)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r>
            <w:r>
              <w:tab/>
            </w:r>
            <w:r>
              <w:tab/>
              <w:t>267.143(f)(2)(i)(A)(</w:t>
            </w:r>
            <w:r>
              <w:rPr>
                <w:i/>
                <w:iCs/>
              </w:rPr>
              <w:t>1</w:t>
            </w:r>
            <w:r>
              <w:t>)(</w:t>
            </w:r>
            <w:r>
              <w:rPr>
                <w:i/>
                <w:iCs/>
              </w:rPr>
              <w:t>vi</w:t>
            </w:r>
            <w:r>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267.143(f)(2)(iv)</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727.240(n)(4)(A)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267.143(f)(2)(iv)(A)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727.240(n)(4)(B)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267.143(f)(2)(iv)(B)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267.143(f)(2)(v)</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727.240(n)(5)(A)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267.143(f)(2)(v)(A)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727.240(n)(5)(B)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267.143(f)(2)(v)(B)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727.240(n)(6)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267.143(f)(2)(vi)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727.240(o)</w:t>
            </w:r>
          </w:p>
        </w:tc>
        <w:tc>
          <w:tcPr>
            <w:tcW w:w="4680" w:type="dxa"/>
          </w:tcPr>
          <w:p w:rsidR="00A905DC" w:rsidRDefault="00A905DC" w:rsidP="00324BA6">
            <w:pPr>
              <w:widowControl w:val="0"/>
              <w:tabs>
                <w:tab w:val="left" w:pos="230"/>
                <w:tab w:val="left" w:pos="461"/>
                <w:tab w:val="left" w:pos="691"/>
                <w:tab w:val="left" w:pos="922"/>
                <w:tab w:val="left" w:pos="1152"/>
                <w:tab w:val="left" w:pos="1382"/>
                <w:tab w:val="left" w:pos="1613"/>
              </w:tabs>
            </w:pPr>
            <w:r>
              <w:tab/>
            </w:r>
            <w:r>
              <w:tab/>
            </w:r>
            <w:r>
              <w:tab/>
            </w:r>
            <w:r w:rsidR="00324BA6">
              <w:t>267.143(g)(3)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727.240(o)(1)</w:t>
            </w:r>
          </w:p>
        </w:tc>
        <w:tc>
          <w:tcPr>
            <w:tcW w:w="4680" w:type="dxa"/>
          </w:tcPr>
          <w:p w:rsidR="00A905DC" w:rsidRDefault="00A905DC" w:rsidP="00324BA6">
            <w:pPr>
              <w:widowControl w:val="0"/>
              <w:tabs>
                <w:tab w:val="left" w:pos="230"/>
                <w:tab w:val="left" w:pos="461"/>
                <w:tab w:val="left" w:pos="691"/>
                <w:tab w:val="left" w:pos="922"/>
                <w:tab w:val="left" w:pos="1152"/>
                <w:tab w:val="left" w:pos="1382"/>
                <w:tab w:val="left" w:pos="1613"/>
              </w:tabs>
            </w:pPr>
            <w:r>
              <w:tab/>
            </w:r>
            <w:r>
              <w:tab/>
            </w:r>
            <w:r>
              <w:tab/>
            </w:r>
            <w:r>
              <w:tab/>
            </w:r>
            <w:r w:rsidR="00324BA6">
              <w:t>267.143(g)(3)(i)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727.240(o)(1)(A)</w:t>
            </w:r>
          </w:p>
        </w:tc>
        <w:tc>
          <w:tcPr>
            <w:tcW w:w="4680" w:type="dxa"/>
          </w:tcPr>
          <w:p w:rsidR="00A905DC" w:rsidRDefault="00827C58" w:rsidP="00271DEF">
            <w:pPr>
              <w:widowControl w:val="0"/>
              <w:tabs>
                <w:tab w:val="left" w:pos="230"/>
                <w:tab w:val="left" w:pos="461"/>
                <w:tab w:val="left" w:pos="691"/>
                <w:tab w:val="left" w:pos="922"/>
                <w:tab w:val="left" w:pos="1152"/>
                <w:tab w:val="left" w:pos="1382"/>
                <w:tab w:val="left" w:pos="1613"/>
              </w:tabs>
            </w:pPr>
            <w:r>
              <w:tab/>
            </w:r>
            <w:r>
              <w:tab/>
            </w:r>
            <w:r w:rsidR="00324BA6">
              <w:t>267.143(g)(3)(i)(</w:t>
            </w:r>
            <w:r w:rsidR="00271DEF">
              <w:t>A</w:t>
            </w:r>
            <w:r w:rsidR="00324BA6">
              <w:t>)</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r>
            <w:r>
              <w:tab/>
            </w:r>
            <w:r>
              <w:tab/>
              <w:t>727.240(o)(1)(B)</w:t>
            </w:r>
          </w:p>
        </w:tc>
        <w:tc>
          <w:tcPr>
            <w:tcW w:w="4680" w:type="dxa"/>
          </w:tcPr>
          <w:p w:rsidR="00A905DC" w:rsidRDefault="00827C58" w:rsidP="00271DEF">
            <w:pPr>
              <w:widowControl w:val="0"/>
              <w:tabs>
                <w:tab w:val="left" w:pos="230"/>
                <w:tab w:val="left" w:pos="461"/>
                <w:tab w:val="left" w:pos="691"/>
                <w:tab w:val="left" w:pos="922"/>
                <w:tab w:val="left" w:pos="1152"/>
                <w:tab w:val="left" w:pos="1382"/>
                <w:tab w:val="left" w:pos="1613"/>
              </w:tabs>
            </w:pPr>
            <w:r>
              <w:tab/>
            </w:r>
            <w:r>
              <w:tab/>
            </w:r>
            <w:r w:rsidR="00271DEF">
              <w:t>267.143(g)(3)(i)(B)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727.240(o)(2)</w:t>
            </w:r>
          </w:p>
        </w:tc>
        <w:tc>
          <w:tcPr>
            <w:tcW w:w="4680" w:type="dxa"/>
          </w:tcPr>
          <w:p w:rsidR="00A905DC" w:rsidRDefault="00A905DC" w:rsidP="00271DEF">
            <w:pPr>
              <w:widowControl w:val="0"/>
              <w:tabs>
                <w:tab w:val="left" w:pos="230"/>
                <w:tab w:val="left" w:pos="461"/>
                <w:tab w:val="left" w:pos="691"/>
                <w:tab w:val="left" w:pos="922"/>
                <w:tab w:val="left" w:pos="1152"/>
                <w:tab w:val="left" w:pos="1382"/>
                <w:tab w:val="left" w:pos="1613"/>
              </w:tabs>
            </w:pPr>
            <w:r>
              <w:tab/>
            </w:r>
            <w:r>
              <w:tab/>
            </w:r>
            <w:r>
              <w:tab/>
            </w:r>
            <w:r>
              <w:tab/>
            </w:r>
            <w:r w:rsidR="00271DEF">
              <w:t>267.143(g)(3)(ii)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727.240(o)(3)</w:t>
            </w:r>
          </w:p>
        </w:tc>
        <w:tc>
          <w:tcPr>
            <w:tcW w:w="4680" w:type="dxa"/>
          </w:tcPr>
          <w:p w:rsidR="00A905DC" w:rsidRDefault="00A905DC" w:rsidP="00271DEF">
            <w:pPr>
              <w:widowControl w:val="0"/>
              <w:tabs>
                <w:tab w:val="left" w:pos="230"/>
                <w:tab w:val="left" w:pos="461"/>
                <w:tab w:val="left" w:pos="691"/>
                <w:tab w:val="left" w:pos="922"/>
                <w:tab w:val="left" w:pos="1152"/>
                <w:tab w:val="left" w:pos="1382"/>
                <w:tab w:val="left" w:pos="1613"/>
              </w:tabs>
            </w:pPr>
            <w:r>
              <w:tab/>
            </w:r>
            <w:r>
              <w:tab/>
            </w:r>
            <w:r>
              <w:tab/>
            </w:r>
            <w:r>
              <w:tab/>
            </w:r>
            <w:r w:rsidR="00271DEF">
              <w:t>267.143(g)(3)(iii)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727.240(p)</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267.147(f)(2)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727.240(p)(1)(C)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267.147(f)(2)(i)(C)</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727.240(p)(3)</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727.240(p)(4)</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267.147(f)(2)(iv)</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727.240(p)(4)(A)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267.147(f)(2)(iv)(A)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727.240(p)(4)(B)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267.147(f)(2)(iv)(B)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727.240(p)(5)</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267.147(f)(2)(v)</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727.240(p)(5)(A)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267.147(f)(2)(v)(A)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727.240(p)(5)(B)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267.147(f)(2)(v)(B)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727.240(p)(6)</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267.147(f)(2)(vi)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727.240(q)</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267.147(g)(2)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727.240(q)(1)</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267.147(g)(2)(i)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t>727.240(q)(2)</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t>267.147(g)(2)(ii)</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727.240(q)(2)(A)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267.147(g)(2)(ii)(A)</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t>727.240(q)(2)(B)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r>
            <w:r>
              <w:tab/>
            </w:r>
            <w:r>
              <w:tab/>
            </w:r>
            <w:r>
              <w:tab/>
            </w:r>
            <w:r>
              <w:tab/>
              <w:t>267.147(g)(2)(ii)(B)</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727.270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I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727.270(h)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267.177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727.290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J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267.198</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727.290(j)</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267.199</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727.290(k)</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727.290(l)</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727.290(m)</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lastRenderedPageBreak/>
              <w:tab/>
              <w:t>727.290(n)</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727.290(o)</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267.204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727.900</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Subpart DD of Part 267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727.900(a)</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267.1100</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727.900(b)</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267.1101</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727.900(c)</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267.1102</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727.900(d)</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267.1103</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727.900(e)</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267.1104</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727.900(f)</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267.1105</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727.900(g)</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267.1106</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727.900(h)</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267.1107</w:t>
            </w:r>
          </w:p>
        </w:tc>
      </w:tr>
      <w:tr w:rsidR="00A905DC">
        <w:trPr>
          <w:cantSplit/>
          <w:jc w:val="center"/>
        </w:trPr>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727.900(i)</w:t>
            </w:r>
          </w:p>
        </w:tc>
        <w:tc>
          <w:tcPr>
            <w:tcW w:w="4680" w:type="dxa"/>
          </w:tcPr>
          <w:p w:rsidR="00A905DC" w:rsidRDefault="00A905DC" w:rsidP="00A905DC">
            <w:pPr>
              <w:widowControl w:val="0"/>
              <w:tabs>
                <w:tab w:val="left" w:pos="230"/>
                <w:tab w:val="left" w:pos="461"/>
                <w:tab w:val="left" w:pos="691"/>
                <w:tab w:val="left" w:pos="922"/>
                <w:tab w:val="left" w:pos="1152"/>
                <w:tab w:val="left" w:pos="1382"/>
                <w:tab w:val="left" w:pos="1613"/>
              </w:tabs>
            </w:pPr>
            <w:r>
              <w:tab/>
              <w:t>267.1108</w:t>
            </w:r>
          </w:p>
        </w:tc>
      </w:tr>
    </w:tbl>
    <w:p w:rsidR="00A905DC" w:rsidRDefault="00A905DC" w:rsidP="00A905DC">
      <w:pPr>
        <w:widowControl w:val="0"/>
        <w:jc w:val="center"/>
      </w:pPr>
      <w:bookmarkStart w:id="0" w:name="_GoBack"/>
      <w:bookmarkEnd w:id="0"/>
    </w:p>
    <w:p w:rsidR="00A905DC" w:rsidRDefault="00A905DC" w:rsidP="00A905DC">
      <w:pPr>
        <w:widowControl w:val="0"/>
        <w:rPr>
          <w:szCs w:val="18"/>
        </w:rPr>
      </w:pPr>
      <w:r>
        <w:rPr>
          <w:szCs w:val="18"/>
        </w:rPr>
        <w:t xml:space="preserve">BOARD NOTE:  The Board added Appendix B, Table B for the convenience of USEPA, the Agency, and the regulated community.  It is not directly derived from any federal provision.  It is intended not to have any substantive effect on implementation of the </w:t>
      </w:r>
      <w:r>
        <w:t xml:space="preserve">RCRA </w:t>
      </w:r>
      <w:r>
        <w:rPr>
          <w:szCs w:val="18"/>
        </w:rPr>
        <w:t>Standardized Permit rules.</w:t>
      </w:r>
    </w:p>
    <w:p w:rsidR="00271DEF" w:rsidRDefault="00271DEF" w:rsidP="00A905DC">
      <w:pPr>
        <w:widowControl w:val="0"/>
        <w:rPr>
          <w:szCs w:val="18"/>
        </w:rPr>
      </w:pPr>
    </w:p>
    <w:p w:rsidR="00271DEF" w:rsidRDefault="00271DEF" w:rsidP="00271DEF">
      <w:pPr>
        <w:widowControl w:val="0"/>
        <w:ind w:firstLine="720"/>
        <w:rPr>
          <w:szCs w:val="18"/>
        </w:rPr>
      </w:pPr>
      <w:r w:rsidRPr="00271DEF">
        <w:rPr>
          <w:szCs w:val="18"/>
        </w:rPr>
        <w:t xml:space="preserve">(Source:  Amended at 40 Ill. Reg. </w:t>
      </w:r>
      <w:r w:rsidR="00702CE2">
        <w:rPr>
          <w:szCs w:val="18"/>
        </w:rPr>
        <w:t>12011</w:t>
      </w:r>
      <w:r w:rsidRPr="00271DEF">
        <w:rPr>
          <w:szCs w:val="18"/>
        </w:rPr>
        <w:t xml:space="preserve">, effective </w:t>
      </w:r>
      <w:r w:rsidR="00702CE2">
        <w:rPr>
          <w:szCs w:val="18"/>
        </w:rPr>
        <w:t>August 9, 2016</w:t>
      </w:r>
      <w:r w:rsidRPr="00271DEF">
        <w:rPr>
          <w:szCs w:val="18"/>
        </w:rPr>
        <w:t>)</w:t>
      </w:r>
    </w:p>
    <w:sectPr w:rsidR="00271DE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329" w:rsidRDefault="004D5329">
      <w:r>
        <w:separator/>
      </w:r>
    </w:p>
  </w:endnote>
  <w:endnote w:type="continuationSeparator" w:id="0">
    <w:p w:rsidR="004D5329" w:rsidRDefault="004D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329" w:rsidRDefault="004D5329">
      <w:r>
        <w:separator/>
      </w:r>
    </w:p>
  </w:footnote>
  <w:footnote w:type="continuationSeparator" w:id="0">
    <w:p w:rsidR="004D5329" w:rsidRDefault="004D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54FEF"/>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656DA"/>
    <w:rsid w:val="00271D6C"/>
    <w:rsid w:val="00271DEF"/>
    <w:rsid w:val="00292C0A"/>
    <w:rsid w:val="002A643F"/>
    <w:rsid w:val="002C704B"/>
    <w:rsid w:val="002F4D1D"/>
    <w:rsid w:val="00300EAC"/>
    <w:rsid w:val="00323959"/>
    <w:rsid w:val="00324BA6"/>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282F"/>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A5DFB"/>
    <w:rsid w:val="004D5329"/>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A6D87"/>
    <w:rsid w:val="005B007F"/>
    <w:rsid w:val="005B6356"/>
    <w:rsid w:val="005C7FE9"/>
    <w:rsid w:val="005E3DC1"/>
    <w:rsid w:val="00604D66"/>
    <w:rsid w:val="00614D43"/>
    <w:rsid w:val="0061526A"/>
    <w:rsid w:val="006205BF"/>
    <w:rsid w:val="0063190A"/>
    <w:rsid w:val="00636703"/>
    <w:rsid w:val="006541CA"/>
    <w:rsid w:val="00654281"/>
    <w:rsid w:val="00667DED"/>
    <w:rsid w:val="006812BC"/>
    <w:rsid w:val="00682F67"/>
    <w:rsid w:val="006A2114"/>
    <w:rsid w:val="006B60BE"/>
    <w:rsid w:val="006E3149"/>
    <w:rsid w:val="006F41A2"/>
    <w:rsid w:val="00702CE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14CEF"/>
    <w:rsid w:val="008271B1"/>
    <w:rsid w:val="00827C58"/>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905DC"/>
    <w:rsid w:val="00AE1744"/>
    <w:rsid w:val="00AE5547"/>
    <w:rsid w:val="00B11C0A"/>
    <w:rsid w:val="00B17E4A"/>
    <w:rsid w:val="00B24727"/>
    <w:rsid w:val="00B35D67"/>
    <w:rsid w:val="00B431A3"/>
    <w:rsid w:val="00B516F7"/>
    <w:rsid w:val="00B71177"/>
    <w:rsid w:val="00B77D6A"/>
    <w:rsid w:val="00BA7866"/>
    <w:rsid w:val="00BB6CF8"/>
    <w:rsid w:val="00BC789B"/>
    <w:rsid w:val="00BD47E9"/>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D7D92"/>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3118"/>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95E3E"/>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07E5E-2EC7-4891-AD5F-E8F42B43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5D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McFarland, Amber C.</cp:lastModifiedBy>
  <cp:revision>6</cp:revision>
  <dcterms:created xsi:type="dcterms:W3CDTF">2016-08-17T20:47:00Z</dcterms:created>
  <dcterms:modified xsi:type="dcterms:W3CDTF">2016-09-02T15:26:00Z</dcterms:modified>
</cp:coreProperties>
</file>