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457" w:rsidRDefault="007D3D8B" w:rsidP="00723457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723457">
        <w:rPr>
          <w:b/>
          <w:bCs/>
        </w:rPr>
        <w:lastRenderedPageBreak/>
        <w:t>Section 726.</w:t>
      </w:r>
      <w:r w:rsidR="00656857">
        <w:rPr>
          <w:b/>
          <w:bCs/>
        </w:rPr>
        <w:t>APPENDIX</w:t>
      </w:r>
      <w:r w:rsidR="00723457">
        <w:rPr>
          <w:b/>
          <w:bCs/>
        </w:rPr>
        <w:t xml:space="preserve"> E</w:t>
      </w:r>
      <w:r>
        <w:rPr>
          <w:b/>
          <w:bCs/>
        </w:rPr>
        <w:t xml:space="preserve">   </w:t>
      </w:r>
      <w:r w:rsidR="00012C53">
        <w:rPr>
          <w:b/>
          <w:bCs/>
        </w:rPr>
        <w:t xml:space="preserve">Risk-Specific </w:t>
      </w:r>
      <w:r w:rsidR="00723457">
        <w:rPr>
          <w:b/>
          <w:bCs/>
        </w:rPr>
        <w:t>Doses</w:t>
      </w:r>
      <w:r w:rsidR="00723457">
        <w:t xml:space="preserve"> </w:t>
      </w:r>
    </w:p>
    <w:p w:rsidR="00723457" w:rsidRDefault="00723457" w:rsidP="00723457">
      <w:pPr>
        <w:widowControl w:val="0"/>
        <w:autoSpaceDE w:val="0"/>
        <w:autoSpaceDN w:val="0"/>
        <w:adjustRightInd w:val="0"/>
      </w:pPr>
    </w:p>
    <w:p w:rsidR="009C3278" w:rsidRDefault="006249BA" w:rsidP="006249BA">
      <w:pPr>
        <w:widowControl w:val="0"/>
        <w:autoSpaceDE w:val="0"/>
        <w:autoSpaceDN w:val="0"/>
        <w:adjustRightInd w:val="0"/>
      </w:pPr>
      <w:r>
        <w:t>BOARD NOTE:  These are risk specific doses (RSDs) based on a risk of 1 in 10,000</w:t>
      </w:r>
    </w:p>
    <w:p w:rsidR="006249BA" w:rsidRDefault="003D3E07" w:rsidP="006249BA">
      <w:pPr>
        <w:widowControl w:val="0"/>
        <w:autoSpaceDE w:val="0"/>
        <w:autoSpaceDN w:val="0"/>
        <w:adjustRightInd w:val="0"/>
      </w:pPr>
      <w:r w:rsidRPr="00645354">
        <w:t>(1</w:t>
      </w:r>
      <w:r w:rsidRPr="00645354">
        <w:sym w:font="Symbol" w:char="F0B4"/>
      </w:r>
      <w:r w:rsidRPr="00645354">
        <w:t>10</w:t>
      </w:r>
      <w:r w:rsidRPr="00645354">
        <w:rPr>
          <w:vertAlign w:val="superscript"/>
        </w:rPr>
        <w:t>-5</w:t>
      </w:r>
      <w:r w:rsidRPr="00645354">
        <w:t>)</w:t>
      </w:r>
      <w:r w:rsidR="00FD125F" w:rsidDel="00034527">
        <w:t xml:space="preserve"> </w:t>
      </w:r>
      <w:r w:rsidR="006249BA">
        <w:t>.</w:t>
      </w:r>
    </w:p>
    <w:p w:rsidR="006249BA" w:rsidRDefault="006249BA" w:rsidP="006249BA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6"/>
        <w:gridCol w:w="1767"/>
        <w:gridCol w:w="2261"/>
        <w:gridCol w:w="2014"/>
      </w:tblGrid>
      <w:tr w:rsidR="006249BA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Constituent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CAS No.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Unit risk (m</w:t>
            </w:r>
            <w:r>
              <w:rPr>
                <w:vertAlign w:val="superscript"/>
              </w:rPr>
              <w:t>3</w:t>
            </w:r>
            <w:r>
              <w:t>μg)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RSD (μg/m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</w:tr>
      <w:tr w:rsidR="006249BA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249BA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Acrylamide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79-06-1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 xml:space="preserve">0.0013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0.0077</w:t>
            </w:r>
          </w:p>
        </w:tc>
      </w:tr>
      <w:tr w:rsidR="006249BA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Acrylonitrile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107-13-1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 xml:space="preserve">0.000068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0.15</w:t>
            </w:r>
          </w:p>
        </w:tc>
      </w:tr>
      <w:tr w:rsidR="006249BA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Aldrin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309-00-2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 xml:space="preserve">0.0049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0.0020</w:t>
            </w:r>
          </w:p>
        </w:tc>
      </w:tr>
      <w:tr w:rsidR="006249BA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Aniline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62-53-3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 xml:space="preserve">0.0000074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1.4</w:t>
            </w:r>
          </w:p>
        </w:tc>
      </w:tr>
      <w:tr w:rsidR="006249BA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Arsenic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7440-38-2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 xml:space="preserve">0.0043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0.0023</w:t>
            </w:r>
          </w:p>
        </w:tc>
      </w:tr>
      <w:tr w:rsidR="006249BA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Benz(a)anthracene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56-55-3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 xml:space="preserve">0.00089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0.011</w:t>
            </w:r>
          </w:p>
        </w:tc>
      </w:tr>
      <w:tr w:rsidR="006249BA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Benzene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71-43-2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 xml:space="preserve">0.0000083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1.2</w:t>
            </w:r>
          </w:p>
        </w:tc>
      </w:tr>
      <w:tr w:rsidR="006249BA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Benzidine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92-87-5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 xml:space="preserve">0.067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0.00015</w:t>
            </w:r>
          </w:p>
        </w:tc>
      </w:tr>
      <w:tr w:rsidR="006249BA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Benzo(a)pyrene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50-32-8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 xml:space="preserve">0.0033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0.0030</w:t>
            </w:r>
          </w:p>
        </w:tc>
      </w:tr>
      <w:tr w:rsidR="006249BA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Beryllium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7440-41-7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 xml:space="preserve">0.0024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0.0042</w:t>
            </w:r>
          </w:p>
        </w:tc>
      </w:tr>
      <w:tr w:rsidR="006249BA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Bis(2-chloroethyl)ether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111-44-4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 xml:space="preserve">0.00033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0.030</w:t>
            </w:r>
          </w:p>
        </w:tc>
      </w:tr>
      <w:tr w:rsidR="006249BA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Bis(chloromethyl)ether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542-88-1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 xml:space="preserve">0.062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0.00016</w:t>
            </w:r>
          </w:p>
        </w:tc>
      </w:tr>
      <w:tr w:rsidR="006249BA">
        <w:trPr>
          <w:trHeight w:val="297"/>
        </w:trPr>
        <w:tc>
          <w:tcPr>
            <w:tcW w:w="3306" w:type="dxa"/>
            <w:tcBorders>
              <w:top w:val="nil"/>
              <w:left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Bis(2-ethylhexyl)-phthalate</w:t>
            </w:r>
          </w:p>
        </w:tc>
        <w:tc>
          <w:tcPr>
            <w:tcW w:w="1767" w:type="dxa"/>
            <w:tcBorders>
              <w:top w:val="nil"/>
              <w:left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117-81-7</w:t>
            </w:r>
          </w:p>
        </w:tc>
        <w:tc>
          <w:tcPr>
            <w:tcW w:w="2261" w:type="dxa"/>
            <w:tcBorders>
              <w:top w:val="nil"/>
              <w:left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0.00000024</w:t>
            </w:r>
          </w:p>
        </w:tc>
        <w:tc>
          <w:tcPr>
            <w:tcW w:w="2014" w:type="dxa"/>
            <w:tcBorders>
              <w:top w:val="nil"/>
              <w:left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42.</w:t>
            </w:r>
          </w:p>
        </w:tc>
      </w:tr>
      <w:tr w:rsidR="006249BA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8C1599" w:rsidP="006249BA">
            <w:pPr>
              <w:widowControl w:val="0"/>
              <w:autoSpaceDE w:val="0"/>
              <w:autoSpaceDN w:val="0"/>
              <w:adjustRightInd w:val="0"/>
            </w:pPr>
            <w:r>
              <w:t>1,</w:t>
            </w:r>
            <w:r w:rsidR="006249BA">
              <w:t>3-Butadiene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106-99-0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 xml:space="preserve">0.00028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0.036</w:t>
            </w:r>
          </w:p>
        </w:tc>
      </w:tr>
      <w:tr w:rsidR="006249BA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Cadmium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7440-43-9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 xml:space="preserve">0.0018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0.0056</w:t>
            </w:r>
          </w:p>
        </w:tc>
      </w:tr>
      <w:tr w:rsidR="006249BA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Carbon Tetrachloride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56-23-5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 xml:space="preserve">0.000015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0.67</w:t>
            </w:r>
          </w:p>
        </w:tc>
      </w:tr>
      <w:tr w:rsidR="006249BA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Chlordane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57-74-9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 xml:space="preserve">0.00037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0.027</w:t>
            </w:r>
          </w:p>
        </w:tc>
      </w:tr>
      <w:tr w:rsidR="006249BA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Chloroform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67-66-3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 xml:space="preserve">0.000023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0.43</w:t>
            </w:r>
          </w:p>
        </w:tc>
      </w:tr>
      <w:tr w:rsidR="006249BA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Chloromethane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74-87-3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 xml:space="preserve">0.0000036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2.8</w:t>
            </w:r>
          </w:p>
        </w:tc>
      </w:tr>
      <w:tr w:rsidR="006249BA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Chromium VI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7440-47-3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 xml:space="preserve">0.012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0.00083</w:t>
            </w:r>
          </w:p>
        </w:tc>
      </w:tr>
      <w:tr w:rsidR="006249BA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DDT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50-29-3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 xml:space="preserve">0.000097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0.10</w:t>
            </w:r>
          </w:p>
        </w:tc>
      </w:tr>
      <w:tr w:rsidR="006249BA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Dibenz(a,h)anthracene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53-70-3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 xml:space="preserve">0.014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0.00071</w:t>
            </w:r>
          </w:p>
        </w:tc>
      </w:tr>
      <w:tr w:rsidR="006249BA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576B8A" w:rsidP="00E929E0">
            <w:pPr>
              <w:widowControl w:val="0"/>
              <w:autoSpaceDE w:val="0"/>
              <w:autoSpaceDN w:val="0"/>
              <w:adjustRightInd w:val="0"/>
            </w:pPr>
            <w:r>
              <w:t>1,2-Dibromo-3-chloro-propane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96-12-8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 xml:space="preserve">0.0063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0.0016</w:t>
            </w:r>
          </w:p>
        </w:tc>
      </w:tr>
      <w:tr w:rsidR="006249BA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1,2-Dibromoethane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106-93-4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 xml:space="preserve">0.00022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0.045</w:t>
            </w:r>
          </w:p>
        </w:tc>
      </w:tr>
      <w:tr w:rsidR="006249BA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1,1-Dichloroethane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75-34-3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 xml:space="preserve">0.000026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0.38</w:t>
            </w:r>
          </w:p>
        </w:tc>
      </w:tr>
      <w:tr w:rsidR="006249BA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1,2-Dichloroethane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107-06-2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 xml:space="preserve">0.000026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0.38</w:t>
            </w:r>
          </w:p>
        </w:tc>
      </w:tr>
      <w:tr w:rsidR="006249BA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1,1-Dichloroethylene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75-35-4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0.00005</w:t>
            </w:r>
            <w:r w:rsidR="00EB541F">
              <w:t>0</w:t>
            </w:r>
            <w:r>
              <w:t xml:space="preserve">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0.20</w:t>
            </w:r>
          </w:p>
        </w:tc>
      </w:tr>
      <w:tr w:rsidR="006249BA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1,3-Dichloropropene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542-75-6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 xml:space="preserve">0.35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0.000029</w:t>
            </w:r>
          </w:p>
        </w:tc>
      </w:tr>
      <w:tr w:rsidR="006249BA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Dieldrin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60-57-1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 xml:space="preserve">0.0046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0.0022</w:t>
            </w:r>
          </w:p>
        </w:tc>
      </w:tr>
      <w:tr w:rsidR="006249BA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Diethylstilbestrol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56-53-1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 xml:space="preserve">0.14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0.000071</w:t>
            </w:r>
          </w:p>
        </w:tc>
      </w:tr>
      <w:tr w:rsidR="006249BA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Dimethylnitrosamine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62-75-9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 xml:space="preserve">0.014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0.00071</w:t>
            </w:r>
          </w:p>
        </w:tc>
      </w:tr>
      <w:tr w:rsidR="006249BA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2,4-Dinitrotoluene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121-14-2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 xml:space="preserve">0.000088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0.11</w:t>
            </w:r>
          </w:p>
        </w:tc>
      </w:tr>
      <w:tr w:rsidR="006249BA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1,2-Diphenylhydrazine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122-66-7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 xml:space="preserve">0.00022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0.045</w:t>
            </w:r>
          </w:p>
        </w:tc>
      </w:tr>
      <w:tr w:rsidR="006249BA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1,4-Dioxane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123-91-1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 xml:space="preserve">0.0000014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7.1</w:t>
            </w:r>
          </w:p>
        </w:tc>
      </w:tr>
      <w:tr w:rsidR="006249BA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Epichlorohydrin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106-89-8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 xml:space="preserve">0.0000012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8.3</w:t>
            </w:r>
          </w:p>
        </w:tc>
      </w:tr>
      <w:tr w:rsidR="006249BA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Ethylene Oxide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75-21-8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 xml:space="preserve">0.00010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0.10</w:t>
            </w:r>
          </w:p>
        </w:tc>
      </w:tr>
      <w:tr w:rsidR="006249BA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Ethylene Dibromide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106-93-4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 xml:space="preserve">0.00022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0.045</w:t>
            </w:r>
          </w:p>
        </w:tc>
      </w:tr>
      <w:tr w:rsidR="006249BA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Formaldehyde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50-00-0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 xml:space="preserve">0.000013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0.77</w:t>
            </w:r>
          </w:p>
        </w:tc>
      </w:tr>
      <w:tr w:rsidR="006249BA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Heptachlor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76-44-8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 xml:space="preserve">0.0013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0.0077</w:t>
            </w:r>
          </w:p>
        </w:tc>
      </w:tr>
      <w:tr w:rsidR="006249BA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Heptachlor Epoxide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1024-57-3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 xml:space="preserve">0.0026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0.0038</w:t>
            </w:r>
          </w:p>
        </w:tc>
      </w:tr>
      <w:tr w:rsidR="006249BA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Hexachlorobenzene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118-74-1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 xml:space="preserve">0.00049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0.020</w:t>
            </w:r>
          </w:p>
        </w:tc>
      </w:tr>
      <w:tr w:rsidR="006249BA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Hexac</w:t>
            </w:r>
            <w:r w:rsidR="00EB541F">
              <w:t>h</w:t>
            </w:r>
            <w:r>
              <w:t>lorobutadiene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87-68-3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 xml:space="preserve">0.000020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0.50</w:t>
            </w:r>
          </w:p>
        </w:tc>
      </w:tr>
      <w:tr w:rsidR="006249BA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Alpha-hexachlorocyclohexane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319-84-6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 xml:space="preserve">0.0018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0.0056</w:t>
            </w:r>
          </w:p>
        </w:tc>
      </w:tr>
      <w:tr w:rsidR="006249BA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Beta-hexachlorocyclohexane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319-85-7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 xml:space="preserve">0.00053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0.019</w:t>
            </w:r>
          </w:p>
        </w:tc>
      </w:tr>
      <w:tr w:rsidR="006249BA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Gamma-hexachlorocyclohexane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58-89-9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 xml:space="preserve">0.00038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0.026</w:t>
            </w:r>
          </w:p>
        </w:tc>
      </w:tr>
      <w:tr w:rsidR="006249BA">
        <w:trPr>
          <w:trHeight w:val="555"/>
        </w:trPr>
        <w:tc>
          <w:tcPr>
            <w:tcW w:w="3306" w:type="dxa"/>
            <w:tcBorders>
              <w:top w:val="nil"/>
              <w:left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Hexachlorocyclohexane,</w:t>
            </w:r>
          </w:p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Technical</w:t>
            </w:r>
          </w:p>
        </w:tc>
        <w:tc>
          <w:tcPr>
            <w:tcW w:w="1767" w:type="dxa"/>
            <w:tcBorders>
              <w:top w:val="nil"/>
              <w:left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1" w:type="dxa"/>
            <w:tcBorders>
              <w:top w:val="nil"/>
              <w:left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 xml:space="preserve">0.00051 </w:t>
            </w:r>
          </w:p>
        </w:tc>
        <w:tc>
          <w:tcPr>
            <w:tcW w:w="2014" w:type="dxa"/>
            <w:tcBorders>
              <w:top w:val="nil"/>
              <w:left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0.020</w:t>
            </w:r>
          </w:p>
        </w:tc>
      </w:tr>
      <w:tr w:rsidR="006249BA">
        <w:trPr>
          <w:trHeight w:val="555"/>
        </w:trPr>
        <w:tc>
          <w:tcPr>
            <w:tcW w:w="3306" w:type="dxa"/>
            <w:tcBorders>
              <w:top w:val="nil"/>
              <w:left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Hexachlorodibenzo-p-dioxin</w:t>
            </w:r>
          </w:p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(1,2 Mixture)</w:t>
            </w:r>
          </w:p>
        </w:tc>
        <w:tc>
          <w:tcPr>
            <w:tcW w:w="1767" w:type="dxa"/>
            <w:tcBorders>
              <w:top w:val="nil"/>
              <w:left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1" w:type="dxa"/>
            <w:tcBorders>
              <w:top w:val="nil"/>
              <w:left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 xml:space="preserve">1.3 </w:t>
            </w:r>
          </w:p>
        </w:tc>
        <w:tc>
          <w:tcPr>
            <w:tcW w:w="2014" w:type="dxa"/>
            <w:tcBorders>
              <w:top w:val="nil"/>
              <w:left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0.0000077</w:t>
            </w:r>
          </w:p>
        </w:tc>
      </w:tr>
      <w:tr w:rsidR="006249BA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Hexachloroethane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67-72-1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 xml:space="preserve">0.0000040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2.5</w:t>
            </w:r>
          </w:p>
        </w:tc>
      </w:tr>
      <w:tr w:rsidR="006249BA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Hydrazine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302-01-2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 xml:space="preserve">0.0029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0.0034</w:t>
            </w:r>
          </w:p>
        </w:tc>
      </w:tr>
      <w:tr w:rsidR="006249BA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Hydrazine Sulfate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302-01-2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 xml:space="preserve">0.0029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0.0034</w:t>
            </w:r>
          </w:p>
        </w:tc>
      </w:tr>
      <w:tr w:rsidR="006249BA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3-Methylcholanthrene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56-49-5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 xml:space="preserve">0.0027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0.0037</w:t>
            </w:r>
          </w:p>
        </w:tc>
      </w:tr>
      <w:tr w:rsidR="006249BA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Methyl Hydrazine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60-34-4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 xml:space="preserve">0.00031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0.032</w:t>
            </w:r>
          </w:p>
        </w:tc>
      </w:tr>
      <w:tr w:rsidR="006249BA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Methylene Chloride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75-09-2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 xml:space="preserve">0.0000041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2.4</w:t>
            </w:r>
          </w:p>
        </w:tc>
      </w:tr>
      <w:tr w:rsidR="006249BA">
        <w:trPr>
          <w:trHeight w:val="555"/>
        </w:trPr>
        <w:tc>
          <w:tcPr>
            <w:tcW w:w="3306" w:type="dxa"/>
            <w:tcBorders>
              <w:top w:val="nil"/>
              <w:left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4,4'-Methylene-bis-2-</w:t>
            </w:r>
          </w:p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chloroaniline</w:t>
            </w:r>
          </w:p>
        </w:tc>
        <w:tc>
          <w:tcPr>
            <w:tcW w:w="1767" w:type="dxa"/>
            <w:tcBorders>
              <w:top w:val="nil"/>
              <w:left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101-14-4</w:t>
            </w:r>
          </w:p>
        </w:tc>
        <w:tc>
          <w:tcPr>
            <w:tcW w:w="2261" w:type="dxa"/>
            <w:tcBorders>
              <w:top w:val="nil"/>
              <w:left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 xml:space="preserve">0.000047 </w:t>
            </w:r>
          </w:p>
        </w:tc>
        <w:tc>
          <w:tcPr>
            <w:tcW w:w="2014" w:type="dxa"/>
            <w:tcBorders>
              <w:top w:val="nil"/>
              <w:left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0.21</w:t>
            </w:r>
          </w:p>
        </w:tc>
      </w:tr>
      <w:tr w:rsidR="006249BA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Nickel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7440-02-0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 xml:space="preserve">0.00024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0.042</w:t>
            </w:r>
          </w:p>
        </w:tc>
      </w:tr>
      <w:tr w:rsidR="006249BA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Nickel Refinery Dust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7440-02-0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 xml:space="preserve">0.00024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0.042</w:t>
            </w:r>
          </w:p>
        </w:tc>
      </w:tr>
      <w:tr w:rsidR="006249BA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Nickel Subsulfide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12035-72-2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 xml:space="preserve">0.00048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0.021</w:t>
            </w:r>
          </w:p>
        </w:tc>
      </w:tr>
      <w:tr w:rsidR="006249BA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2-Nitropropane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79-46-9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 xml:space="preserve">0.027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0.00037</w:t>
            </w:r>
          </w:p>
        </w:tc>
      </w:tr>
      <w:tr w:rsidR="006249BA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N-Nitroso-n-butylamine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924-16-3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 xml:space="preserve">0.0016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0.0063</w:t>
            </w:r>
          </w:p>
        </w:tc>
      </w:tr>
      <w:tr w:rsidR="006249BA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N-Nitroso-n-methylurea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684-93-5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 xml:space="preserve">0.086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0.00012</w:t>
            </w:r>
          </w:p>
        </w:tc>
      </w:tr>
      <w:tr w:rsidR="006249BA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N-Nitrosodiethylamine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55-18-5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 xml:space="preserve">0.043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0.00023</w:t>
            </w:r>
          </w:p>
        </w:tc>
      </w:tr>
      <w:tr w:rsidR="006249BA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N-Nitrosopyrrolidine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930-55-2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 xml:space="preserve">0.00061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0.016</w:t>
            </w:r>
          </w:p>
        </w:tc>
      </w:tr>
      <w:tr w:rsidR="006249BA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Pentachloronitrobenzene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82-68-8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 xml:space="preserve">0.000073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0.14</w:t>
            </w:r>
          </w:p>
        </w:tc>
      </w:tr>
      <w:tr w:rsidR="006249BA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PCBs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1336-36-3</w:t>
            </w:r>
            <w:bookmarkStart w:id="0" w:name="_GoBack"/>
            <w:bookmarkEnd w:id="0"/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 xml:space="preserve">0.0012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0.0083</w:t>
            </w:r>
          </w:p>
        </w:tc>
      </w:tr>
      <w:tr w:rsidR="006249BA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Pronamide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23950-58-5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 xml:space="preserve">0.0000046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2.2</w:t>
            </w:r>
          </w:p>
        </w:tc>
      </w:tr>
      <w:tr w:rsidR="006249BA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Reserpine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50-55-5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 xml:space="preserve">0.0030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0.0033</w:t>
            </w:r>
          </w:p>
        </w:tc>
      </w:tr>
      <w:tr w:rsidR="006249BA">
        <w:trPr>
          <w:trHeight w:val="555"/>
        </w:trPr>
        <w:tc>
          <w:tcPr>
            <w:tcW w:w="3306" w:type="dxa"/>
            <w:tcBorders>
              <w:top w:val="nil"/>
              <w:left w:val="nil"/>
              <w:right w:val="nil"/>
            </w:tcBorders>
          </w:tcPr>
          <w:p w:rsidR="006249BA" w:rsidRDefault="006249BA" w:rsidP="00715C47">
            <w:pPr>
              <w:widowControl w:val="0"/>
              <w:autoSpaceDE w:val="0"/>
              <w:autoSpaceDN w:val="0"/>
              <w:adjustRightInd w:val="0"/>
            </w:pPr>
            <w:r>
              <w:t>2,3,7,8-Tetrachlorodibenzo-p-dioxin</w:t>
            </w:r>
          </w:p>
        </w:tc>
        <w:tc>
          <w:tcPr>
            <w:tcW w:w="1767" w:type="dxa"/>
            <w:tcBorders>
              <w:top w:val="nil"/>
              <w:left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1746-01-6</w:t>
            </w:r>
          </w:p>
        </w:tc>
        <w:tc>
          <w:tcPr>
            <w:tcW w:w="2261" w:type="dxa"/>
            <w:tcBorders>
              <w:top w:val="nil"/>
              <w:left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 xml:space="preserve">45. </w:t>
            </w:r>
          </w:p>
        </w:tc>
        <w:tc>
          <w:tcPr>
            <w:tcW w:w="2014" w:type="dxa"/>
            <w:tcBorders>
              <w:top w:val="nil"/>
              <w:left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0.00000022</w:t>
            </w:r>
          </w:p>
        </w:tc>
      </w:tr>
      <w:tr w:rsidR="006249BA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1,1,2,2-Tetrachloroethane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79-34-5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 xml:space="preserve">0.000058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0.17</w:t>
            </w:r>
          </w:p>
        </w:tc>
      </w:tr>
      <w:tr w:rsidR="006249BA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Tetrachloroethylene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127-18-4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0.00000048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21.</w:t>
            </w:r>
          </w:p>
        </w:tc>
      </w:tr>
      <w:tr w:rsidR="006249BA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Thiourea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62-56-6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 xml:space="preserve">0.00055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0.018</w:t>
            </w:r>
          </w:p>
        </w:tc>
      </w:tr>
      <w:tr w:rsidR="006249BA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1,1,2-Trichloroethane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79-00-5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 xml:space="preserve">0.000016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0.63</w:t>
            </w:r>
          </w:p>
        </w:tc>
      </w:tr>
      <w:tr w:rsidR="006249BA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Trichloroethylene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79-01-6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 xml:space="preserve">0.0000013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7.7</w:t>
            </w:r>
          </w:p>
        </w:tc>
      </w:tr>
      <w:tr w:rsidR="006249BA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2,4,6-Trichlorophenol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88-06-2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 xml:space="preserve">0.0000057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1.8</w:t>
            </w:r>
          </w:p>
        </w:tc>
      </w:tr>
      <w:tr w:rsidR="006249BA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Toxaphene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8001-35-2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 xml:space="preserve">0.00032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0.031</w:t>
            </w:r>
          </w:p>
        </w:tc>
      </w:tr>
      <w:tr w:rsidR="006249BA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Vinyl Chloride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75-01-4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 xml:space="preserve">0.0000071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6249BA" w:rsidRDefault="006249BA" w:rsidP="006249BA">
            <w:pPr>
              <w:widowControl w:val="0"/>
              <w:autoSpaceDE w:val="0"/>
              <w:autoSpaceDN w:val="0"/>
              <w:adjustRightInd w:val="0"/>
            </w:pPr>
            <w:r>
              <w:t>1.4</w:t>
            </w:r>
          </w:p>
        </w:tc>
      </w:tr>
    </w:tbl>
    <w:p w:rsidR="006249BA" w:rsidRDefault="006249BA" w:rsidP="00723457">
      <w:pPr>
        <w:widowControl w:val="0"/>
        <w:autoSpaceDE w:val="0"/>
        <w:autoSpaceDN w:val="0"/>
        <w:adjustRightInd w:val="0"/>
      </w:pPr>
    </w:p>
    <w:p w:rsidR="00576B8A" w:rsidRPr="00D55B37" w:rsidRDefault="00576B8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F61555">
        <w:t>17</w:t>
      </w:r>
      <w:r w:rsidR="00B402BC">
        <w:t>888</w:t>
      </w:r>
      <w:r w:rsidRPr="00D55B37">
        <w:t xml:space="preserve">, effective </w:t>
      </w:r>
      <w:r w:rsidR="00932B56">
        <w:t>October 24, 2013</w:t>
      </w:r>
      <w:r w:rsidRPr="00D55B37">
        <w:t>)</w:t>
      </w:r>
    </w:p>
    <w:sectPr w:rsidR="00576B8A" w:rsidRPr="00D55B37" w:rsidSect="007234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3457"/>
    <w:rsid w:val="00012C53"/>
    <w:rsid w:val="00034527"/>
    <w:rsid w:val="0010613E"/>
    <w:rsid w:val="00131FAC"/>
    <w:rsid w:val="00147F37"/>
    <w:rsid w:val="00232EC2"/>
    <w:rsid w:val="0036167D"/>
    <w:rsid w:val="003856B9"/>
    <w:rsid w:val="003D3E07"/>
    <w:rsid w:val="004B6804"/>
    <w:rsid w:val="00530545"/>
    <w:rsid w:val="00576B8A"/>
    <w:rsid w:val="005B41AC"/>
    <w:rsid w:val="005C3366"/>
    <w:rsid w:val="006249BA"/>
    <w:rsid w:val="00656857"/>
    <w:rsid w:val="0066350D"/>
    <w:rsid w:val="00715C47"/>
    <w:rsid w:val="00723457"/>
    <w:rsid w:val="007D3D8B"/>
    <w:rsid w:val="0082391C"/>
    <w:rsid w:val="008C1599"/>
    <w:rsid w:val="00932B56"/>
    <w:rsid w:val="00947347"/>
    <w:rsid w:val="009A3BF2"/>
    <w:rsid w:val="009C3278"/>
    <w:rsid w:val="00AC5313"/>
    <w:rsid w:val="00AF384B"/>
    <w:rsid w:val="00B402BC"/>
    <w:rsid w:val="00BD77A6"/>
    <w:rsid w:val="00E22D0A"/>
    <w:rsid w:val="00E3379C"/>
    <w:rsid w:val="00E929E0"/>
    <w:rsid w:val="00EA7E7F"/>
    <w:rsid w:val="00EB541F"/>
    <w:rsid w:val="00F61555"/>
    <w:rsid w:val="00FD125F"/>
    <w:rsid w:val="00FE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5561AB2-0CFF-43EA-813B-0A3681E9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30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726</vt:lpstr>
    </vt:vector>
  </TitlesOfParts>
  <Company>State Of Illinois</Company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726</dc:title>
  <dc:subject/>
  <dc:creator>Illinois General Assembly</dc:creator>
  <cp:keywords/>
  <dc:description/>
  <cp:lastModifiedBy>Bockewitz, Crystal K.</cp:lastModifiedBy>
  <cp:revision>3</cp:revision>
  <dcterms:created xsi:type="dcterms:W3CDTF">2013-12-11T22:51:00Z</dcterms:created>
  <dcterms:modified xsi:type="dcterms:W3CDTF">2014-04-04T15:06:00Z</dcterms:modified>
</cp:coreProperties>
</file>