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E3" w:rsidRDefault="002A29E3" w:rsidP="000C2CC1">
      <w:pPr>
        <w:jc w:val="center"/>
      </w:pPr>
      <w:bookmarkStart w:id="0" w:name="_GoBack"/>
      <w:bookmarkEnd w:id="0"/>
    </w:p>
    <w:p w:rsidR="00EB424E" w:rsidRPr="00935A8C" w:rsidRDefault="000C2CC1" w:rsidP="000C2CC1">
      <w:pPr>
        <w:jc w:val="center"/>
      </w:pPr>
      <w:r>
        <w:t>SUBPART BB:  AIR EMISSION STANDARDS FOR EQUIPMENT LEAKS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4BA8">
      <w:r>
        <w:separator/>
      </w:r>
    </w:p>
  </w:endnote>
  <w:endnote w:type="continuationSeparator" w:id="0">
    <w:p w:rsidR="00000000" w:rsidRDefault="0033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4BA8">
      <w:r>
        <w:separator/>
      </w:r>
    </w:p>
  </w:footnote>
  <w:footnote w:type="continuationSeparator" w:id="0">
    <w:p w:rsidR="00000000" w:rsidRDefault="0033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CC1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29E3"/>
    <w:rsid w:val="002A643F"/>
    <w:rsid w:val="00334BA8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93C9F"/>
    <w:rsid w:val="00AE5547"/>
    <w:rsid w:val="00B35D67"/>
    <w:rsid w:val="00B516F7"/>
    <w:rsid w:val="00B71177"/>
    <w:rsid w:val="00BC31EA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