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430" w:rsidRDefault="00FE2430" w:rsidP="00FE243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E2430" w:rsidRDefault="00FE2430" w:rsidP="00FE2430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725.542  Design and </w:t>
      </w:r>
      <w:r w:rsidR="0084501B">
        <w:rPr>
          <w:b/>
          <w:bCs/>
        </w:rPr>
        <w:t>Installation</w:t>
      </w:r>
      <w:r>
        <w:rPr>
          <w:b/>
          <w:bCs/>
        </w:rPr>
        <w:t xml:space="preserve"> of </w:t>
      </w:r>
      <w:r w:rsidR="0084501B">
        <w:rPr>
          <w:b/>
          <w:bCs/>
        </w:rPr>
        <w:t>New Drip Pads</w:t>
      </w:r>
      <w:r>
        <w:t xml:space="preserve"> </w:t>
      </w:r>
    </w:p>
    <w:p w:rsidR="00FE2430" w:rsidRDefault="00FE2430" w:rsidP="00FE2430">
      <w:pPr>
        <w:widowControl w:val="0"/>
        <w:autoSpaceDE w:val="0"/>
        <w:autoSpaceDN w:val="0"/>
        <w:adjustRightInd w:val="0"/>
      </w:pPr>
    </w:p>
    <w:p w:rsidR="00FE2430" w:rsidRDefault="00FE2430" w:rsidP="00FE2430">
      <w:pPr>
        <w:widowControl w:val="0"/>
        <w:autoSpaceDE w:val="0"/>
        <w:autoSpaceDN w:val="0"/>
        <w:adjustRightInd w:val="0"/>
      </w:pPr>
      <w:r>
        <w:t xml:space="preserve">Owners and operators of new drip pads </w:t>
      </w:r>
      <w:r w:rsidR="0084501B">
        <w:t>must</w:t>
      </w:r>
      <w:r>
        <w:t xml:space="preserve"> ensure that the pads are designed, installed and operated in accordance with one of the following: </w:t>
      </w:r>
    </w:p>
    <w:p w:rsidR="007864BF" w:rsidRDefault="007864BF" w:rsidP="00FE2430">
      <w:pPr>
        <w:widowControl w:val="0"/>
        <w:autoSpaceDE w:val="0"/>
        <w:autoSpaceDN w:val="0"/>
        <w:adjustRightInd w:val="0"/>
      </w:pPr>
    </w:p>
    <w:p w:rsidR="00FE2430" w:rsidRDefault="00FE2430" w:rsidP="00FE243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All of the requirements of Sections 725.543 (except 725.543(a)(4)), 725.544</w:t>
      </w:r>
      <w:r w:rsidR="0084501B">
        <w:t>,</w:t>
      </w:r>
      <w:r>
        <w:t xml:space="preserve"> and 725.545; or </w:t>
      </w:r>
    </w:p>
    <w:p w:rsidR="007864BF" w:rsidRDefault="007864BF" w:rsidP="00FE2430">
      <w:pPr>
        <w:widowControl w:val="0"/>
        <w:autoSpaceDE w:val="0"/>
        <w:autoSpaceDN w:val="0"/>
        <w:adjustRightInd w:val="0"/>
        <w:ind w:left="1440" w:hanging="720"/>
      </w:pPr>
    </w:p>
    <w:p w:rsidR="00FE2430" w:rsidRDefault="00FE2430" w:rsidP="00FE243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All of the requirements of Section 725.543 (except 725.543(b)), 725.544</w:t>
      </w:r>
      <w:r w:rsidR="0084501B">
        <w:t>,</w:t>
      </w:r>
      <w:r>
        <w:t xml:space="preserve"> and 725.545. </w:t>
      </w:r>
    </w:p>
    <w:p w:rsidR="00FE2430" w:rsidRDefault="00FE2430" w:rsidP="00FE2430">
      <w:pPr>
        <w:widowControl w:val="0"/>
        <w:autoSpaceDE w:val="0"/>
        <w:autoSpaceDN w:val="0"/>
        <w:adjustRightInd w:val="0"/>
        <w:ind w:left="1440" w:hanging="720"/>
      </w:pPr>
    </w:p>
    <w:p w:rsidR="0084501B" w:rsidRPr="00D55B37" w:rsidRDefault="0084501B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2</w:t>
      </w:r>
      <w:r>
        <w:t>9 I</w:t>
      </w:r>
      <w:r w:rsidRPr="00D55B37">
        <w:t xml:space="preserve">ll. Reg. </w:t>
      </w:r>
      <w:r w:rsidR="00275B15">
        <w:t>6389</w:t>
      </w:r>
      <w:r w:rsidRPr="00D55B37">
        <w:t xml:space="preserve">, effective </w:t>
      </w:r>
      <w:r w:rsidR="00FC3E82">
        <w:t>April 22, 2005</w:t>
      </w:r>
      <w:r w:rsidRPr="00D55B37">
        <w:t>)</w:t>
      </w:r>
    </w:p>
    <w:sectPr w:rsidR="0084501B" w:rsidRPr="00D55B37" w:rsidSect="00FE243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E2430"/>
    <w:rsid w:val="00275B15"/>
    <w:rsid w:val="004F0207"/>
    <w:rsid w:val="005A584A"/>
    <w:rsid w:val="005C3366"/>
    <w:rsid w:val="00785005"/>
    <w:rsid w:val="007864BF"/>
    <w:rsid w:val="0084501B"/>
    <w:rsid w:val="00EB366F"/>
    <w:rsid w:val="00FC3E82"/>
    <w:rsid w:val="00FE2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450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450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725</vt:lpstr>
    </vt:vector>
  </TitlesOfParts>
  <Company>State of Illinois</Company>
  <LinksUpToDate>false</LinksUpToDate>
  <CharactersWithSpaces>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725</dc:title>
  <dc:subject/>
  <dc:creator>Illinois General Assembly</dc:creator>
  <cp:keywords/>
  <dc:description/>
  <cp:lastModifiedBy>Roberts, John</cp:lastModifiedBy>
  <cp:revision>3</cp:revision>
  <dcterms:created xsi:type="dcterms:W3CDTF">2012-06-21T21:49:00Z</dcterms:created>
  <dcterms:modified xsi:type="dcterms:W3CDTF">2012-06-21T21:49:00Z</dcterms:modified>
</cp:coreProperties>
</file>