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5C" w:rsidRDefault="0044365C" w:rsidP="004436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65C" w:rsidRDefault="0044365C" w:rsidP="004436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725.452  Interim Status Incinerators Burning Particular Hazardous Wastes</w:t>
      </w:r>
      <w:r>
        <w:t xml:space="preserve"> </w:t>
      </w:r>
    </w:p>
    <w:p w:rsidR="0044365C" w:rsidRDefault="0044365C" w:rsidP="0044365C">
      <w:pPr>
        <w:widowControl w:val="0"/>
        <w:autoSpaceDE w:val="0"/>
        <w:autoSpaceDN w:val="0"/>
        <w:adjustRightInd w:val="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92B6E">
        <w:t>An owner or operator</w:t>
      </w:r>
      <w:r>
        <w:t xml:space="preserve"> of </w:t>
      </w:r>
      <w:r w:rsidR="00692B6E">
        <w:t>an incinerator</w:t>
      </w:r>
      <w:r>
        <w:t xml:space="preserve"> subject to this Subpart </w:t>
      </w:r>
      <w:r w:rsidR="00692B6E">
        <w:t xml:space="preserve">O </w:t>
      </w:r>
      <w:r>
        <w:t>may burn hazardous wastes numbers F020, F021, F022, F023, F026</w:t>
      </w:r>
      <w:r w:rsidR="00BE289C">
        <w:t>,</w:t>
      </w:r>
      <w:r>
        <w:t xml:space="preserve"> or F027 </w:t>
      </w:r>
      <w:r w:rsidR="00BE289C">
        <w:t xml:space="preserve">if </w:t>
      </w:r>
      <w:r w:rsidR="00692B6E">
        <w:t>it receives</w:t>
      </w:r>
      <w:r>
        <w:t xml:space="preserve">  a certification from the Agency that they can meet the performance standards to </w:t>
      </w:r>
      <w:r w:rsidR="00692B6E">
        <w:t xml:space="preserve">Subpart O of </w:t>
      </w:r>
      <w:r>
        <w:t>35 Ill. Adm. Code</w:t>
      </w:r>
      <w:r w:rsidR="00692B6E">
        <w:t xml:space="preserve"> 724</w:t>
      </w:r>
      <w:r>
        <w:t xml:space="preserve"> when </w:t>
      </w:r>
      <w:r w:rsidR="00692B6E">
        <w:t>it burns</w:t>
      </w:r>
      <w:r>
        <w:t xml:space="preserve"> these wastes. </w:t>
      </w:r>
    </w:p>
    <w:p w:rsidR="00682BBD" w:rsidRDefault="00682BBD" w:rsidP="0044365C">
      <w:pPr>
        <w:widowControl w:val="0"/>
        <w:autoSpaceDE w:val="0"/>
        <w:autoSpaceDN w:val="0"/>
        <w:adjustRightInd w:val="0"/>
        <w:ind w:left="1440" w:hanging="72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standards and procedures will be used in determining whether to certify an incinerator: </w:t>
      </w:r>
    </w:p>
    <w:p w:rsidR="00682BBD" w:rsidRDefault="00682BBD" w:rsidP="0044365C">
      <w:pPr>
        <w:widowControl w:val="0"/>
        <w:autoSpaceDE w:val="0"/>
        <w:autoSpaceDN w:val="0"/>
        <w:adjustRightInd w:val="0"/>
        <w:ind w:left="2160" w:hanging="72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or operator </w:t>
      </w:r>
      <w:r w:rsidR="00692B6E">
        <w:t>must</w:t>
      </w:r>
      <w:r>
        <w:t xml:space="preserve"> submit an application to the Agency containing applicable information in 35 Ill. Adm. Code 703.125, 703.222, 703.223, 703.224</w:t>
      </w:r>
      <w:r w:rsidR="00692B6E">
        <w:t>,</w:t>
      </w:r>
      <w:r>
        <w:t xml:space="preserve"> and 703.225 demonstrating that the incinerator can meet the performance standards in </w:t>
      </w:r>
      <w:r w:rsidR="00692B6E">
        <w:t xml:space="preserve">Subpart O of </w:t>
      </w:r>
      <w:r>
        <w:t xml:space="preserve">35 Ill. Adm. Code 724 when they burn these wastes. </w:t>
      </w:r>
    </w:p>
    <w:p w:rsidR="00682BBD" w:rsidRDefault="00682BBD" w:rsidP="0044365C">
      <w:pPr>
        <w:widowControl w:val="0"/>
        <w:autoSpaceDE w:val="0"/>
        <w:autoSpaceDN w:val="0"/>
        <w:adjustRightInd w:val="0"/>
        <w:ind w:left="2160" w:hanging="72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692B6E">
        <w:t>must</w:t>
      </w:r>
      <w:r>
        <w:t xml:space="preserve"> issue a tentative decision as to whether the incinerator can meet the performance standards in </w:t>
      </w:r>
      <w:r w:rsidR="00692B6E">
        <w:t xml:space="preserve">Subpart O of </w:t>
      </w:r>
      <w:r>
        <w:t>35 Ill. Adm. Code</w:t>
      </w:r>
      <w:r w:rsidR="00692B6E">
        <w:t xml:space="preserve"> 724</w:t>
      </w:r>
      <w:r>
        <w:t xml:space="preserve">.  Notification of this tentative decision will be provided by newspaper advertisement and radio broadcast in the county where the incinerator is located.  The Agency </w:t>
      </w:r>
      <w:r w:rsidR="00692B6E">
        <w:t>must</w:t>
      </w:r>
      <w:r>
        <w:t xml:space="preserve"> accept comment on the tentative decision for 60 days.  The Agency also may hold a public hearing upon request or at its discretion. </w:t>
      </w:r>
    </w:p>
    <w:p w:rsidR="00682BBD" w:rsidRDefault="00682BBD" w:rsidP="0044365C">
      <w:pPr>
        <w:widowControl w:val="0"/>
        <w:autoSpaceDE w:val="0"/>
        <w:autoSpaceDN w:val="0"/>
        <w:adjustRightInd w:val="0"/>
        <w:ind w:left="2160" w:hanging="72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After the close of the public comment period, the Agency </w:t>
      </w:r>
      <w:r w:rsidR="00692B6E">
        <w:t>must</w:t>
      </w:r>
      <w:r>
        <w:t xml:space="preserve"> issue a decision whether or not to certify the incinerator. </w:t>
      </w:r>
    </w:p>
    <w:p w:rsidR="00682BBD" w:rsidRDefault="00682BBD" w:rsidP="0044365C">
      <w:pPr>
        <w:widowControl w:val="0"/>
        <w:autoSpaceDE w:val="0"/>
        <w:autoSpaceDN w:val="0"/>
        <w:adjustRightInd w:val="0"/>
        <w:ind w:left="2160" w:hanging="720"/>
      </w:pPr>
    </w:p>
    <w:p w:rsidR="0044365C" w:rsidRDefault="0044365C" w:rsidP="004436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person </w:t>
      </w:r>
      <w:r w:rsidR="00692B6E">
        <w:t>that</w:t>
      </w:r>
      <w:r>
        <w:t xml:space="preserve"> participated may appeal the Agency's decision to the Board, pursuant to 35 Ill. Adm. Code 705.212. </w:t>
      </w:r>
    </w:p>
    <w:p w:rsidR="0044365C" w:rsidRDefault="0044365C" w:rsidP="0044365C">
      <w:pPr>
        <w:widowControl w:val="0"/>
        <w:autoSpaceDE w:val="0"/>
        <w:autoSpaceDN w:val="0"/>
        <w:adjustRightInd w:val="0"/>
        <w:ind w:left="2160" w:hanging="720"/>
      </w:pPr>
    </w:p>
    <w:p w:rsidR="00692B6E" w:rsidRPr="00D55B37" w:rsidRDefault="00692B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E93E41">
        <w:t>6389</w:t>
      </w:r>
      <w:r w:rsidRPr="00D55B37">
        <w:t xml:space="preserve">, effective </w:t>
      </w:r>
      <w:r w:rsidR="00920887">
        <w:t>April 22, 2005</w:t>
      </w:r>
      <w:r w:rsidRPr="00D55B37">
        <w:t>)</w:t>
      </w:r>
    </w:p>
    <w:sectPr w:rsidR="00692B6E" w:rsidRPr="00D55B37" w:rsidSect="00443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65C"/>
    <w:rsid w:val="00363211"/>
    <w:rsid w:val="0044365C"/>
    <w:rsid w:val="005C3366"/>
    <w:rsid w:val="00604CBD"/>
    <w:rsid w:val="00682BBD"/>
    <w:rsid w:val="00692B6E"/>
    <w:rsid w:val="006A48E7"/>
    <w:rsid w:val="0074682C"/>
    <w:rsid w:val="00782655"/>
    <w:rsid w:val="00920887"/>
    <w:rsid w:val="00BE289C"/>
    <w:rsid w:val="00E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