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B0" w:rsidRDefault="00815EB0" w:rsidP="00815E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EB0" w:rsidRDefault="00815EB0" w:rsidP="00815E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725.360  Monitoring and </w:t>
      </w:r>
      <w:r w:rsidR="00E15598">
        <w:rPr>
          <w:b/>
          <w:bCs/>
        </w:rPr>
        <w:t>Inspections</w:t>
      </w:r>
      <w:r>
        <w:t xml:space="preserve"> </w:t>
      </w:r>
    </w:p>
    <w:p w:rsidR="00815EB0" w:rsidRDefault="00815EB0" w:rsidP="00815EB0">
      <w:pPr>
        <w:widowControl w:val="0"/>
        <w:autoSpaceDE w:val="0"/>
        <w:autoSpaceDN w:val="0"/>
        <w:adjustRightInd w:val="0"/>
      </w:pPr>
    </w:p>
    <w:p w:rsidR="00815EB0" w:rsidRDefault="00815EB0" w:rsidP="00815EB0">
      <w:pPr>
        <w:widowControl w:val="0"/>
        <w:autoSpaceDE w:val="0"/>
        <w:autoSpaceDN w:val="0"/>
        <w:adjustRightInd w:val="0"/>
      </w:pPr>
      <w:r>
        <w:t xml:space="preserve">An owner or operator required to have a LDS under Section 725.354 </w:t>
      </w:r>
      <w:r w:rsidR="00E15598">
        <w:t>must</w:t>
      </w:r>
      <w:r>
        <w:t xml:space="preserve"> record the amount of liquids removed from each LDS sump at least once each week during the active life and closure period. </w:t>
      </w:r>
    </w:p>
    <w:p w:rsidR="00815EB0" w:rsidRDefault="00815EB0" w:rsidP="00815EB0">
      <w:pPr>
        <w:widowControl w:val="0"/>
        <w:autoSpaceDE w:val="0"/>
        <w:autoSpaceDN w:val="0"/>
        <w:adjustRightInd w:val="0"/>
      </w:pPr>
    </w:p>
    <w:p w:rsidR="00E15598" w:rsidRPr="00D55B37" w:rsidRDefault="00E155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95CAD">
        <w:t>6389</w:t>
      </w:r>
      <w:r w:rsidRPr="00D55B37">
        <w:t xml:space="preserve">, effective </w:t>
      </w:r>
      <w:r w:rsidR="00E93985">
        <w:t>April 22, 2005</w:t>
      </w:r>
      <w:r w:rsidRPr="00D55B37">
        <w:t>)</w:t>
      </w:r>
    </w:p>
    <w:sectPr w:rsidR="00E15598" w:rsidRPr="00D55B37" w:rsidSect="00815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EB0"/>
    <w:rsid w:val="005C3366"/>
    <w:rsid w:val="00815EB0"/>
    <w:rsid w:val="00A1540A"/>
    <w:rsid w:val="00A80E56"/>
    <w:rsid w:val="00C95CAD"/>
    <w:rsid w:val="00CB49F3"/>
    <w:rsid w:val="00E15598"/>
    <w:rsid w:val="00E87697"/>
    <w:rsid w:val="00E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5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