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B64" w:rsidRDefault="00533B64" w:rsidP="00533B64">
      <w:pPr>
        <w:widowControl w:val="0"/>
        <w:autoSpaceDE w:val="0"/>
        <w:autoSpaceDN w:val="0"/>
        <w:adjustRightInd w:val="0"/>
      </w:pPr>
    </w:p>
    <w:p w:rsidR="00533B64" w:rsidRDefault="00533B64" w:rsidP="00533B64">
      <w:pPr>
        <w:widowControl w:val="0"/>
        <w:autoSpaceDE w:val="0"/>
        <w:autoSpaceDN w:val="0"/>
        <w:adjustRightInd w:val="0"/>
      </w:pPr>
      <w:r>
        <w:rPr>
          <w:b/>
          <w:bCs/>
        </w:rPr>
        <w:t>Section 725.212  Closure Plan; Amendment of Plan</w:t>
      </w:r>
      <w:r>
        <w:t xml:space="preserve"> </w:t>
      </w:r>
    </w:p>
    <w:p w:rsidR="00533B64" w:rsidRDefault="00533B64" w:rsidP="00533B64">
      <w:pPr>
        <w:widowControl w:val="0"/>
        <w:autoSpaceDE w:val="0"/>
        <w:autoSpaceDN w:val="0"/>
        <w:adjustRightInd w:val="0"/>
      </w:pPr>
    </w:p>
    <w:p w:rsidR="00533B64" w:rsidRDefault="002E34FB" w:rsidP="00533B64">
      <w:pPr>
        <w:widowControl w:val="0"/>
        <w:autoSpaceDE w:val="0"/>
        <w:autoSpaceDN w:val="0"/>
        <w:adjustRightInd w:val="0"/>
        <w:ind w:left="1440" w:hanging="720"/>
      </w:pPr>
      <w:r>
        <w:t>a)</w:t>
      </w:r>
      <w:r>
        <w:tab/>
        <w:t xml:space="preserve">Written </w:t>
      </w:r>
      <w:r w:rsidR="00E1411C">
        <w:t>Plan</w:t>
      </w:r>
      <w:r w:rsidR="00533B64">
        <w:t xml:space="preserve">.  Within six months after the effective date of the rule that first subjects a facility to provisions of this Section, the owner or operator of a hazardous waste management facility </w:t>
      </w:r>
      <w:r w:rsidR="00562365">
        <w:t>must</w:t>
      </w:r>
      <w:r w:rsidR="00533B64">
        <w:t xml:space="preserve"> have a written closure plan.  Until final closure is completed and certified in accordance with Section 725.215, a copy of the most current plan must be furnished to the Agency upon request including request by mail.  In addition, for facilities without approved plans, it must also be provided during site inspections on the day of inspection to any officer, employee, or representative of the Agency. </w:t>
      </w:r>
    </w:p>
    <w:p w:rsidR="00481A18" w:rsidRDefault="00481A18" w:rsidP="006C5F9E">
      <w:pPr>
        <w:widowControl w:val="0"/>
        <w:autoSpaceDE w:val="0"/>
        <w:autoSpaceDN w:val="0"/>
        <w:adjustRightInd w:val="0"/>
      </w:pPr>
    </w:p>
    <w:p w:rsidR="00533B64" w:rsidRDefault="002E34FB" w:rsidP="00533B64">
      <w:pPr>
        <w:widowControl w:val="0"/>
        <w:autoSpaceDE w:val="0"/>
        <w:autoSpaceDN w:val="0"/>
        <w:adjustRightInd w:val="0"/>
        <w:ind w:left="1440" w:hanging="720"/>
      </w:pPr>
      <w:r>
        <w:t>b)</w:t>
      </w:r>
      <w:r>
        <w:tab/>
        <w:t xml:space="preserve">Content of </w:t>
      </w:r>
      <w:r w:rsidR="00E1411C">
        <w:t>Plan</w:t>
      </w:r>
      <w:r w:rsidR="00533B64">
        <w:t>.  The plan must identify the steps necessary to perform partial or final closure of the facility at any point during its active life.  The closure plan must include</w:t>
      </w:r>
      <w:r w:rsidR="00562365">
        <w:t xml:space="preserve"> the following minimal information</w:t>
      </w:r>
      <w:r w:rsidR="00533B64">
        <w:t xml:space="preserve">: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160" w:hanging="720"/>
      </w:pPr>
      <w:r>
        <w:t>1)</w:t>
      </w:r>
      <w:r>
        <w:tab/>
        <w:t xml:space="preserve">A description of how each hazardous waste management unit at the facility will be closed in accordance with Section 725.211;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160" w:hanging="720"/>
      </w:pPr>
      <w:r>
        <w:t>2)</w:t>
      </w:r>
      <w:r>
        <w:tab/>
        <w:t xml:space="preserve">A description of how final closure of the facility will be conducted in accordance with Section 725.211. The description must identify the maximum extent of the operation </w:t>
      </w:r>
      <w:r w:rsidR="00562365">
        <w:t>that</w:t>
      </w:r>
      <w:r>
        <w:t xml:space="preserve"> will be unclosed during the active life of the facility;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160" w:hanging="720"/>
      </w:pPr>
      <w:r>
        <w:t>3)</w:t>
      </w:r>
      <w:r>
        <w:tab/>
        <w:t xml:space="preserve">An estimate of the maximum inventory of hazardous wastes ever on-site over the active life of the facility and a detailed description of the methods to be used during partial and final closure, including, but not limited to methods for removing, transporting, treating, storing, or disposing of all hazardous waste, and identification of and the </w:t>
      </w:r>
      <w:r w:rsidR="00562365">
        <w:t>types</w:t>
      </w:r>
      <w:r>
        <w:t xml:space="preserve"> of off-site hazardous waste management </w:t>
      </w:r>
      <w:r w:rsidR="00562365">
        <w:t>units</w:t>
      </w:r>
      <w:r>
        <w:t xml:space="preserve"> to be used, if applicable;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160" w:hanging="720"/>
      </w:pPr>
      <w:r>
        <w:t>4)</w:t>
      </w:r>
      <w:r>
        <w:tab/>
        <w:t xml:space="preserve">A detailed description of the steps needed to remove or decontaminate all hazardous waste residues and contaminated containment system components, equipment, structures, and soils during partial and final closure including, but not limited to, procedures for cleaning equipment and removing contaminated soils, methods for sampling and testing surrounding soils, and criteria for determining the extent of decontamination necessary to satisfy the closure performance standard;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160" w:hanging="720"/>
      </w:pPr>
      <w:r>
        <w:t>5)</w:t>
      </w:r>
      <w:r>
        <w:tab/>
        <w:t xml:space="preserve">A detailed description of other activities necessary during the partial and final closure </w:t>
      </w:r>
      <w:r w:rsidR="00B378E5">
        <w:t>periods</w:t>
      </w:r>
      <w:r>
        <w:t xml:space="preserve"> to ensure that all partial closures and final closure satisfy the closure performance standards, including, but not limited to, groundwater monitoring, leachate collection, and </w:t>
      </w:r>
      <w:r w:rsidR="00036C7A">
        <w:t>run-on</w:t>
      </w:r>
      <w:r>
        <w:t xml:space="preserve"> and </w:t>
      </w:r>
      <w:r w:rsidR="00036C7A">
        <w:t>run-off</w:t>
      </w:r>
      <w:r>
        <w:t xml:space="preserve"> control;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160" w:hanging="720"/>
      </w:pPr>
      <w:r>
        <w:t>6)</w:t>
      </w:r>
      <w:r>
        <w:tab/>
        <w:t xml:space="preserve">A schedule for closure of each hazardous waste management unit and for </w:t>
      </w:r>
      <w:r>
        <w:lastRenderedPageBreak/>
        <w:t xml:space="preserve">final closure of the facility.  The schedule must include, at a minimum, the total time required to close each hazardous waste management unit and the time required for intervening closure activities </w:t>
      </w:r>
      <w:r w:rsidR="00562365">
        <w:t>that</w:t>
      </w:r>
      <w:r>
        <w:t xml:space="preserve"> will allow tracking of the progress of partial and final closure. (For example, in the case of a landfill unit, estimates of the time required to treat or dispose of all hazardous waste inventory and of the time required to place a final cover must be included.);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160" w:hanging="720"/>
      </w:pPr>
      <w:r>
        <w:t>7)</w:t>
      </w:r>
      <w:r>
        <w:tab/>
        <w:t xml:space="preserve">An estimate of the expected year of final closure for facilities that use trust funds to demonstrate financial assurance under Section 725.243 or 725.245 and whose remaining operating life is less than twenty years, and for facilities without approved closure plans; and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160" w:hanging="720"/>
      </w:pPr>
      <w:r>
        <w:t>8)</w:t>
      </w:r>
      <w:r>
        <w:tab/>
        <w:t xml:space="preserve">For a facility where alternative requirements are established at a regulated unit under Section 725.190(f), 725.210(d), or 725.240(d), as provided under 35 Ill. Adm. Code 703.161, either the alternative requirements applying to the regulated unit or a reference to the enforceable document containing those alternative requirements. </w:t>
      </w:r>
    </w:p>
    <w:p w:rsidR="00481A18" w:rsidRDefault="00481A18" w:rsidP="006C5F9E">
      <w:pPr>
        <w:widowControl w:val="0"/>
        <w:autoSpaceDE w:val="0"/>
        <w:autoSpaceDN w:val="0"/>
        <w:adjustRightInd w:val="0"/>
      </w:pPr>
    </w:p>
    <w:p w:rsidR="00533B64" w:rsidRDefault="00516AE9" w:rsidP="00533B64">
      <w:pPr>
        <w:widowControl w:val="0"/>
        <w:autoSpaceDE w:val="0"/>
        <w:autoSpaceDN w:val="0"/>
        <w:adjustRightInd w:val="0"/>
        <w:ind w:left="1440" w:hanging="720"/>
      </w:pPr>
      <w:r>
        <w:t>c)</w:t>
      </w:r>
      <w:r>
        <w:tab/>
        <w:t xml:space="preserve">Amendment of </w:t>
      </w:r>
      <w:r w:rsidR="007C405F">
        <w:t>Plan</w:t>
      </w:r>
      <w:r w:rsidR="00533B64">
        <w:t xml:space="preserve">.  The owner or operator may amend the closure plan at any time prior to the notification of partial or final closure of the facility.  An owner or operator with an approved closure plan </w:t>
      </w:r>
      <w:r w:rsidR="00562365">
        <w:t>must</w:t>
      </w:r>
      <w:r w:rsidR="00533B64">
        <w:t xml:space="preserve"> submit a written request to the Agency to authorize a change to the approved closure plan.  The written request must include a copy of the amended closure plan for approval by the Agency.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160" w:hanging="720"/>
      </w:pPr>
      <w:r>
        <w:t>1)</w:t>
      </w:r>
      <w:r>
        <w:tab/>
        <w:t xml:space="preserve">The owner or operator </w:t>
      </w:r>
      <w:r w:rsidR="00562365">
        <w:t>must</w:t>
      </w:r>
      <w:r>
        <w:t xml:space="preserve"> amend the closure plan whenever</w:t>
      </w:r>
      <w:r w:rsidR="00562365">
        <w:t xml:space="preserve"> any of the following occurs</w:t>
      </w:r>
      <w:r>
        <w:t xml:space="preserve">: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880" w:hanging="720"/>
      </w:pPr>
      <w:r>
        <w:t>A)</w:t>
      </w:r>
      <w:r>
        <w:tab/>
        <w:t xml:space="preserve">Changes in the operating plans or facility design affect the closure plan;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880" w:hanging="720"/>
      </w:pPr>
      <w:r>
        <w:t>B)</w:t>
      </w:r>
      <w:r>
        <w:tab/>
        <w:t xml:space="preserve">Whenever there is a change in the expected year of closure, if applicable;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880" w:hanging="720"/>
      </w:pPr>
      <w:r>
        <w:t>C)</w:t>
      </w:r>
      <w:r>
        <w:tab/>
        <w:t xml:space="preserve">In conducting partial or final closure activities, unexpected events require a modification of the closure plan; or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880" w:hanging="720"/>
      </w:pPr>
      <w:r>
        <w:t>D)</w:t>
      </w:r>
      <w:r>
        <w:tab/>
        <w:t xml:space="preserve">The owner or operator requests the establishment of alternative requirements, as provided under 35 Ill. Adm. Code 703.161, to a regulated unit under Section 725.190(f), 725.210(c), or 725.240(d).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160" w:hanging="720"/>
      </w:pPr>
      <w:r>
        <w:t>2)</w:t>
      </w:r>
      <w:r>
        <w:tab/>
        <w:t xml:space="preserve">The owner or operator </w:t>
      </w:r>
      <w:r w:rsidR="00562365">
        <w:t>must</w:t>
      </w:r>
      <w:r>
        <w:t xml:space="preserve"> amend the closure plan at least 60 days prior to the proposed change in facility design or operation, or no later than 60 days after an unexpected event has occurred </w:t>
      </w:r>
      <w:r w:rsidR="00562365">
        <w:t>that</w:t>
      </w:r>
      <w:r>
        <w:t xml:space="preserve"> has affected the closure plan.  If an unexpected event occurs during the partial or final closure period, the owner or operator </w:t>
      </w:r>
      <w:r w:rsidR="00562365">
        <w:t>must</w:t>
      </w:r>
      <w:r>
        <w:t xml:space="preserve"> amend the closure plan no later than 30 </w:t>
      </w:r>
      <w:r>
        <w:lastRenderedPageBreak/>
        <w:t xml:space="preserve">days after the unexpected event.  These provisions also apply to owners or operators of surface impoundments and waste piles that intended to remove all hazardous wastes at closure but are required to close as landfills in accordance with Section 725.410.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160" w:hanging="720"/>
      </w:pPr>
      <w:r>
        <w:t>3)</w:t>
      </w:r>
      <w:r>
        <w:tab/>
        <w:t xml:space="preserve">An owner or operator with an approved closure plan </w:t>
      </w:r>
      <w:r w:rsidR="00562365">
        <w:t>must</w:t>
      </w:r>
      <w:r>
        <w:t xml:space="preserve"> submit the modified plan to the Agency at least 60 days prior to the proposed change in facility design or operation, or no more than 60 days after an unexpected event has occurred </w:t>
      </w:r>
      <w:r w:rsidR="00562365">
        <w:t>that</w:t>
      </w:r>
      <w:r>
        <w:t xml:space="preserve"> has affected the closure plan. If an unexpected event has occurred during the partial or final closure period, the owner or operator </w:t>
      </w:r>
      <w:r w:rsidR="00562365">
        <w:t>must</w:t>
      </w:r>
      <w:r>
        <w:t xml:space="preserve"> submit the modified plan no more than 30 days after the unexpected event.  These provisions also apply to owners or operators of surface impoundments and waste piles that intended to remove all hazardous wastes at closure but are required to close as landfills in accordance with Section 725.410.  If the amendment to the plan is a Class 2 or 3  modification according to the criteria in 35 Ill. Adm. Code 703.280, the modification to the plan </w:t>
      </w:r>
      <w:r w:rsidR="00562365">
        <w:t>must</w:t>
      </w:r>
      <w:r>
        <w:t xml:space="preserve"> be approved according to the procedures in subsection (d)(4).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160" w:hanging="720"/>
      </w:pPr>
      <w:r>
        <w:t>4)</w:t>
      </w:r>
      <w:r>
        <w:tab/>
        <w:t xml:space="preserve">The Agency may request modifications to the plan under the conditions described in subsection (c)(1). An owner or operator with an approved closure plan </w:t>
      </w:r>
      <w:r w:rsidR="00562365">
        <w:t>must</w:t>
      </w:r>
      <w:r>
        <w:t xml:space="preserve"> submit the modified plan within 60 days after the request from the Agency, or within 30 days if the unexpected event occurs during partial or final closure.  If the amendment is considered a Class 2 or 3 modification according to the criteria in 35 Ill. Adm. Code 703.280, the modification to the plan must be approved in accordance with the procedures in subsection (d)(4).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1440" w:hanging="720"/>
      </w:pPr>
      <w:r>
        <w:t>d)</w:t>
      </w:r>
      <w:r>
        <w:tab/>
        <w:t xml:space="preserve">Notification of </w:t>
      </w:r>
      <w:r w:rsidR="00BE521C">
        <w:t>Partial Closure</w:t>
      </w:r>
      <w:r>
        <w:t xml:space="preserve"> and </w:t>
      </w:r>
      <w:r w:rsidR="00BE521C">
        <w:t>Final Closure</w:t>
      </w:r>
      <w:r>
        <w:t xml:space="preserve">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160" w:hanging="720"/>
      </w:pPr>
      <w:r>
        <w:t>1)</w:t>
      </w:r>
      <w:r>
        <w:tab/>
        <w:t xml:space="preserve">When </w:t>
      </w:r>
      <w:r w:rsidR="00036C7A">
        <w:t>Notice</w:t>
      </w:r>
      <w:r>
        <w:t xml:space="preserve"> is </w:t>
      </w:r>
      <w:r w:rsidR="00BE521C">
        <w:t>Required</w:t>
      </w:r>
      <w:r>
        <w:t xml:space="preserve">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880" w:hanging="720"/>
      </w:pPr>
      <w:r>
        <w:t>A)</w:t>
      </w:r>
      <w:r>
        <w:tab/>
        <w:t xml:space="preserve">The owner or operator </w:t>
      </w:r>
      <w:r w:rsidR="00562365">
        <w:t>must</w:t>
      </w:r>
      <w:r>
        <w:t xml:space="preserve"> submit the closure plan to the Agency at least 180 days prior to the date on which the owner or operator expects to begin closure of the first surface impoundment, waste pile, land treatment, or landfill unit, or final closure if it involves such a unit, whichever is earlier.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880" w:hanging="720"/>
      </w:pPr>
      <w:r>
        <w:t>B)</w:t>
      </w:r>
      <w:r>
        <w:tab/>
        <w:t xml:space="preserve">The owner or operator </w:t>
      </w:r>
      <w:r w:rsidR="00E85071">
        <w:t>must</w:t>
      </w:r>
      <w:r>
        <w:t xml:space="preserve"> submit the closure plan to the Agency at least 45 days prior to the date on which the owner or operator expects to begin partial or final closure of a boiler or industrial furnace.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880" w:hanging="720"/>
      </w:pPr>
      <w:r>
        <w:t>C)</w:t>
      </w:r>
      <w:r>
        <w:tab/>
        <w:t xml:space="preserve">The owner or operator </w:t>
      </w:r>
      <w:r w:rsidR="00562365">
        <w:t>must</w:t>
      </w:r>
      <w:r>
        <w:t xml:space="preserve"> submit the closure plan to the Agency at least 45 days prior to the date on which the owner or operator expects to begin final closure of a facility with only tanks, </w:t>
      </w:r>
      <w:r>
        <w:lastRenderedPageBreak/>
        <w:t xml:space="preserve">container storage, or incinerator units.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880" w:hanging="720"/>
      </w:pPr>
      <w:r>
        <w:t>D)</w:t>
      </w:r>
      <w:r>
        <w:tab/>
      </w:r>
      <w:r w:rsidR="00562365">
        <w:t>An owner or operator</w:t>
      </w:r>
      <w:r>
        <w:t xml:space="preserve"> with </w:t>
      </w:r>
      <w:r w:rsidR="00562365">
        <w:t xml:space="preserve">an </w:t>
      </w:r>
      <w:r>
        <w:t xml:space="preserve">approved closure </w:t>
      </w:r>
      <w:r w:rsidR="00562365">
        <w:t>plan must</w:t>
      </w:r>
      <w:r>
        <w:t xml:space="preserve"> notify the Agency in writing at least 60 days prior to the date on which the owner or operator expects to begin closure of a surface impoundment, waste pile, landfill, or land treatment unit, or final closure of a facility involving such a unit.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880" w:hanging="720"/>
      </w:pPr>
      <w:r>
        <w:t>E)</w:t>
      </w:r>
      <w:r>
        <w:tab/>
      </w:r>
      <w:r w:rsidR="00562365">
        <w:t>An owner or operator</w:t>
      </w:r>
      <w:r>
        <w:t xml:space="preserve"> with </w:t>
      </w:r>
      <w:r w:rsidR="00562365">
        <w:t xml:space="preserve">an </w:t>
      </w:r>
      <w:r>
        <w:t xml:space="preserve">approved closure </w:t>
      </w:r>
      <w:r w:rsidR="00562365">
        <w:t>plan must</w:t>
      </w:r>
      <w:r>
        <w:t xml:space="preserve"> notify the Agency in writing at least 45 days prior to the date on which the owner or operator expects to begin partial or final closure of a boiler or industrial furnace.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880" w:hanging="720"/>
      </w:pPr>
      <w:r>
        <w:t>F)</w:t>
      </w:r>
      <w:r>
        <w:tab/>
      </w:r>
      <w:r w:rsidR="00560272">
        <w:t xml:space="preserve">An owner </w:t>
      </w:r>
      <w:r w:rsidR="00E47FB1">
        <w:t>or</w:t>
      </w:r>
      <w:r w:rsidR="00560272">
        <w:t xml:space="preserve"> operator</w:t>
      </w:r>
      <w:r>
        <w:t xml:space="preserve"> with </w:t>
      </w:r>
      <w:r w:rsidR="00E85071">
        <w:t xml:space="preserve">an </w:t>
      </w:r>
      <w:r>
        <w:t xml:space="preserve">approved closure plan </w:t>
      </w:r>
      <w:r w:rsidR="00E85071">
        <w:t>must</w:t>
      </w:r>
      <w:r>
        <w:t xml:space="preserve"> notify the Agency in writing at least 45 days prior to the date on which the owner or operator expects to begin final closure of a facility with only tanks, container storage, or incinerator units.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160" w:hanging="720"/>
      </w:pPr>
      <w:r>
        <w:t>2)</w:t>
      </w:r>
      <w:r>
        <w:tab/>
        <w:t>The date when the owner or operator "expects to begin closure" must be either</w:t>
      </w:r>
      <w:r w:rsidR="00562365">
        <w:t xml:space="preserve"> of the following dates</w:t>
      </w:r>
      <w:r>
        <w:t xml:space="preserve">: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880" w:hanging="720"/>
      </w:pPr>
      <w:r>
        <w:t>A)</w:t>
      </w:r>
      <w:r>
        <w:tab/>
        <w:t xml:space="preserve">Within 30 days after the date on which any hazardous waste management unit receives the known final volume of hazardous wastes or, if there is a reasonable possibility that the hazardous waste management unit will receive additional hazardous wastes, no later than one year after the date on which the unit received the most recent volume of hazardous waste. If the owner or operator of a hazardous waste management unit demonstrates to the Agency that the hazardous waste management unit or facility has the capacity to receive additional hazardous wastes and that the owner or operator has taken and will continue to take, all steps to prevent threats to human health and the environment, including compliance with all interim status requirements, the Agency </w:t>
      </w:r>
      <w:r w:rsidR="00562365">
        <w:t>must</w:t>
      </w:r>
      <w:r>
        <w:t xml:space="preserve"> approve an extension to this one-year limit; or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880" w:hanging="720"/>
      </w:pPr>
      <w:r>
        <w:t>B)</w:t>
      </w:r>
      <w:r>
        <w:tab/>
        <w:t xml:space="preserve">For units meeting the requirements of Section 725.213(d), no later than 30 days after the date on which the hazardous waste management unit receives the known final volume of non-hazardous wastes or, if there is a reasonable possibility that the hazardous waste management unit will receive additional non-hazardous wastes, no later than one year after the date on which the unit received the most recent volume of non-hazardous wastes. If the owner or operator demonstrates to the Agency that the hazardous waste management unit has the capacity to receive additional non-hazardous wastes and that the owner and operator have taken, and will continue to take, all steps to prevent threats to </w:t>
      </w:r>
      <w:r>
        <w:lastRenderedPageBreak/>
        <w:t xml:space="preserve">human health and the environment, including compliance with all applicable interim status requirements, the Agency </w:t>
      </w:r>
      <w:r w:rsidR="00562365">
        <w:t>must</w:t>
      </w:r>
      <w:r>
        <w:t xml:space="preserve"> approve an extension to this one-year limit.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160" w:hanging="720"/>
      </w:pPr>
      <w:r>
        <w:t>3)</w:t>
      </w:r>
      <w:r>
        <w:tab/>
        <w:t xml:space="preserve">The owner or operator </w:t>
      </w:r>
      <w:r w:rsidR="00562365">
        <w:t>must</w:t>
      </w:r>
      <w:r>
        <w:t xml:space="preserve"> submit the closure plan to the Agency no later than 15 days after</w:t>
      </w:r>
      <w:r w:rsidR="00562365">
        <w:t xml:space="preserve"> occurrence of either of the following events</w:t>
      </w:r>
      <w:r>
        <w:t xml:space="preserve">: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880" w:hanging="720"/>
      </w:pPr>
      <w:r>
        <w:t>A)</w:t>
      </w:r>
      <w:r>
        <w:tab/>
        <w:t xml:space="preserve">Termination of interim status (except when a permit is issued to the facility simultaneously with termination of interim status); or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880" w:hanging="720"/>
      </w:pPr>
      <w:r>
        <w:t>B)</w:t>
      </w:r>
      <w:r>
        <w:tab/>
        <w:t xml:space="preserve">Issuance of a judicial decree or Board order to cease receiving hazardous wastes or </w:t>
      </w:r>
      <w:r w:rsidR="00562365">
        <w:t xml:space="preserve">to </w:t>
      </w:r>
      <w:r>
        <w:t>close</w:t>
      </w:r>
      <w:r w:rsidR="00562365">
        <w:t xml:space="preserve"> the facility or unit</w:t>
      </w:r>
      <w:r>
        <w:t xml:space="preserve">.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2160" w:hanging="720"/>
      </w:pPr>
      <w:r>
        <w:t>4)</w:t>
      </w:r>
      <w:r>
        <w:tab/>
        <w:t xml:space="preserve">The Agency </w:t>
      </w:r>
      <w:r w:rsidR="00562365">
        <w:t>must</w:t>
      </w:r>
      <w:r>
        <w:t xml:space="preserve"> provide the owner or operator and the public, through a newspaper notice, the opportunity to submit written comments on the plan and request modifications of the plan no later than 30 days from the date of the notice.  The Agency </w:t>
      </w:r>
      <w:r w:rsidR="00562365">
        <w:t>must</w:t>
      </w:r>
      <w:r>
        <w:t xml:space="preserve"> also, in response to a request or at its own discretion, hold a public hearing whenever such a hearing might clarify one or more issues concerning a closure plan.  The Agency </w:t>
      </w:r>
      <w:r w:rsidR="00562365">
        <w:t>must</w:t>
      </w:r>
      <w:r>
        <w:t xml:space="preserve"> give public notice of the hearing at least 30 days before it occurs.  (Public notice of the hearing may be given at the same time as notice of the opportunity for the public to submit written comments and the two notices may be combined.)  The Agency </w:t>
      </w:r>
      <w:r w:rsidR="00562365">
        <w:t>must</w:t>
      </w:r>
      <w:r>
        <w:t xml:space="preserve"> approve, modify, or disapprove the plan within 90 days </w:t>
      </w:r>
      <w:r w:rsidR="00E85071">
        <w:t>after</w:t>
      </w:r>
      <w:r>
        <w:t xml:space="preserve"> its receipt.  If the Agency does not approve the plan, the Agency </w:t>
      </w:r>
      <w:r w:rsidR="00562365">
        <w:t>must</w:t>
      </w:r>
      <w:r>
        <w:t xml:space="preserve"> provide the owner or operator with a detailed written statement of reasons for the refusal, and the owner or operator </w:t>
      </w:r>
      <w:r w:rsidR="00E85071">
        <w:t>must</w:t>
      </w:r>
      <w:r>
        <w:t xml:space="preserve"> modify the plan or submit a new plan for approval within 30 days after receiving such written statement.  The Agency </w:t>
      </w:r>
      <w:r w:rsidR="00562365">
        <w:t>must</w:t>
      </w:r>
      <w:r>
        <w:t xml:space="preserve"> approve or modify this plan in writing within 60 days.  If the Agency modifies the plan, this modified plan becomes the approved closure plan.  The Agency </w:t>
      </w:r>
      <w:r w:rsidR="00562365">
        <w:t>must</w:t>
      </w:r>
      <w:r>
        <w:t xml:space="preserve"> assure that the approved plan is consistent with Sections 725.211 through 725.215 and the applicable requirements of Sections 725.190 et seq., 725.297, 725.328, 725.358, 725.380, 725.410, 725.451, 725.481, 725.504, and </w:t>
      </w:r>
      <w:r w:rsidR="00B378E5">
        <w:t>725.1102</w:t>
      </w:r>
      <w:r>
        <w:t xml:space="preserve">.  A copy of this modified plan with a detailed statement of reasons for the modifications must be mailed to the owner or operator. </w:t>
      </w:r>
    </w:p>
    <w:p w:rsidR="00481A18" w:rsidRDefault="00481A18" w:rsidP="006C5F9E">
      <w:pPr>
        <w:widowControl w:val="0"/>
        <w:autoSpaceDE w:val="0"/>
        <w:autoSpaceDN w:val="0"/>
        <w:adjustRightInd w:val="0"/>
      </w:pPr>
    </w:p>
    <w:p w:rsidR="00533B64" w:rsidRDefault="00533B64" w:rsidP="00533B64">
      <w:pPr>
        <w:widowControl w:val="0"/>
        <w:autoSpaceDE w:val="0"/>
        <w:autoSpaceDN w:val="0"/>
        <w:adjustRightInd w:val="0"/>
        <w:ind w:left="1440" w:hanging="720"/>
      </w:pPr>
      <w:r>
        <w:t>e)</w:t>
      </w:r>
      <w:r>
        <w:tab/>
        <w:t xml:space="preserve">Removal of </w:t>
      </w:r>
      <w:r w:rsidR="00535C0C">
        <w:t>Wastes</w:t>
      </w:r>
      <w:r>
        <w:t xml:space="preserve"> and </w:t>
      </w:r>
      <w:r w:rsidR="00535C0C">
        <w:t>Decontamination</w:t>
      </w:r>
      <w:r>
        <w:t xml:space="preserve"> or </w:t>
      </w:r>
      <w:r w:rsidR="00535C0C">
        <w:t>Dismantling</w:t>
      </w:r>
      <w:r>
        <w:t xml:space="preserve"> of </w:t>
      </w:r>
      <w:r w:rsidR="00535C0C">
        <w:t>Equipment</w:t>
      </w:r>
      <w:r>
        <w:t xml:space="preserve">.  Nothing in this Section precludes the owner or operator from removing hazardous wastes and decontaminating or dismantling equipment in accordance with the approved partial or final closure plan at any time before or after notification of partial or final closure. </w:t>
      </w:r>
    </w:p>
    <w:p w:rsidR="00562365" w:rsidRDefault="00562365" w:rsidP="006C5F9E">
      <w:pPr>
        <w:pStyle w:val="JCARSourceNote"/>
      </w:pPr>
    </w:p>
    <w:p w:rsidR="00B378E5" w:rsidRPr="00D55B37" w:rsidRDefault="00036C7A">
      <w:pPr>
        <w:pStyle w:val="JCARSourceNote"/>
        <w:ind w:left="720"/>
      </w:pPr>
      <w:r>
        <w:t xml:space="preserve">(Source:  Amended at 43 Ill. Reg. </w:t>
      </w:r>
      <w:r w:rsidR="008B5792">
        <w:t>6049</w:t>
      </w:r>
      <w:bookmarkStart w:id="0" w:name="_GoBack"/>
      <w:bookmarkEnd w:id="0"/>
      <w:r>
        <w:t xml:space="preserve">, effective </w:t>
      </w:r>
      <w:r w:rsidR="00FD6663">
        <w:t>May 2, 2019</w:t>
      </w:r>
      <w:r>
        <w:t>)</w:t>
      </w:r>
    </w:p>
    <w:sectPr w:rsidR="00B378E5" w:rsidRPr="00D55B37" w:rsidSect="00533B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3B64"/>
    <w:rsid w:val="00036C7A"/>
    <w:rsid w:val="00074457"/>
    <w:rsid w:val="000B52D5"/>
    <w:rsid w:val="002E34FB"/>
    <w:rsid w:val="00481A18"/>
    <w:rsid w:val="005070CD"/>
    <w:rsid w:val="00516AE9"/>
    <w:rsid w:val="00533B64"/>
    <w:rsid w:val="00535C0C"/>
    <w:rsid w:val="00560272"/>
    <w:rsid w:val="00562365"/>
    <w:rsid w:val="005B1AEF"/>
    <w:rsid w:val="005C3366"/>
    <w:rsid w:val="00672D82"/>
    <w:rsid w:val="006C5F9E"/>
    <w:rsid w:val="006D0CE6"/>
    <w:rsid w:val="0071479E"/>
    <w:rsid w:val="007C405F"/>
    <w:rsid w:val="008B5792"/>
    <w:rsid w:val="008C467D"/>
    <w:rsid w:val="00947765"/>
    <w:rsid w:val="00B015F6"/>
    <w:rsid w:val="00B33274"/>
    <w:rsid w:val="00B378E5"/>
    <w:rsid w:val="00BE521C"/>
    <w:rsid w:val="00CE2094"/>
    <w:rsid w:val="00D4244D"/>
    <w:rsid w:val="00E1411C"/>
    <w:rsid w:val="00E47FB1"/>
    <w:rsid w:val="00E85071"/>
    <w:rsid w:val="00FD6663"/>
    <w:rsid w:val="00FE7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0D27412-F74B-447F-A692-D7F322B9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62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3</cp:revision>
  <dcterms:created xsi:type="dcterms:W3CDTF">2019-05-10T18:50:00Z</dcterms:created>
  <dcterms:modified xsi:type="dcterms:W3CDTF">2019-05-14T15:07:00Z</dcterms:modified>
</cp:coreProperties>
</file>