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277" w:rsidRDefault="00A24277" w:rsidP="008E0785">
      <w:pPr>
        <w:widowControl w:val="0"/>
        <w:autoSpaceDE w:val="0"/>
        <w:autoSpaceDN w:val="0"/>
        <w:adjustRightInd w:val="0"/>
      </w:pPr>
      <w:bookmarkStart w:id="0" w:name="_GoBack"/>
      <w:bookmarkEnd w:id="0"/>
    </w:p>
    <w:p w:rsidR="00A24277" w:rsidRDefault="00A24277" w:rsidP="008E0785">
      <w:pPr>
        <w:widowControl w:val="0"/>
        <w:autoSpaceDE w:val="0"/>
        <w:autoSpaceDN w:val="0"/>
        <w:adjustRightInd w:val="0"/>
      </w:pPr>
      <w:r>
        <w:rPr>
          <w:b/>
          <w:bCs/>
        </w:rPr>
        <w:t>Section 724.357  Special Requirements for Incompatible Wastes</w:t>
      </w:r>
      <w:r>
        <w:t xml:space="preserve"> </w:t>
      </w:r>
    </w:p>
    <w:p w:rsidR="00A24277" w:rsidRDefault="00A24277" w:rsidP="008E0785">
      <w:pPr>
        <w:widowControl w:val="0"/>
        <w:autoSpaceDE w:val="0"/>
        <w:autoSpaceDN w:val="0"/>
        <w:adjustRightInd w:val="0"/>
      </w:pPr>
    </w:p>
    <w:p w:rsidR="00A24277" w:rsidRDefault="00A24277" w:rsidP="008E0785">
      <w:pPr>
        <w:widowControl w:val="0"/>
        <w:autoSpaceDE w:val="0"/>
        <w:autoSpaceDN w:val="0"/>
        <w:adjustRightInd w:val="0"/>
        <w:ind w:left="1440" w:hanging="720"/>
      </w:pPr>
      <w:r>
        <w:t>a)</w:t>
      </w:r>
      <w:r>
        <w:tab/>
        <w:t xml:space="preserve">Incompatible wastes, or incompatible wastes and materials, (see Appendix E for examples) must not be placed in the same pile, unless Section 724.117(b) is complied with. </w:t>
      </w:r>
    </w:p>
    <w:p w:rsidR="001F7E50" w:rsidRDefault="001F7E50" w:rsidP="008E0785">
      <w:pPr>
        <w:widowControl w:val="0"/>
        <w:autoSpaceDE w:val="0"/>
        <w:autoSpaceDN w:val="0"/>
        <w:adjustRightInd w:val="0"/>
        <w:ind w:left="1440" w:hanging="720"/>
      </w:pPr>
    </w:p>
    <w:p w:rsidR="00A24277" w:rsidRDefault="00A24277" w:rsidP="008E0785">
      <w:pPr>
        <w:widowControl w:val="0"/>
        <w:autoSpaceDE w:val="0"/>
        <w:autoSpaceDN w:val="0"/>
        <w:adjustRightInd w:val="0"/>
        <w:ind w:left="1440" w:hanging="720"/>
      </w:pPr>
      <w:r>
        <w:t>b)</w:t>
      </w:r>
      <w:r>
        <w:tab/>
        <w:t>A pile of hazardous waste that is incompatible with any waste or other material stored nearby in containers, other piles, open tanks</w:t>
      </w:r>
      <w:r w:rsidR="007C1798">
        <w:t>,</w:t>
      </w:r>
      <w:r>
        <w:t xml:space="preserve"> or surface impoundments must be separated from the other materials or protected from them by means of a dike, berm, wall</w:t>
      </w:r>
      <w:r w:rsidR="007C1798">
        <w:t>,</w:t>
      </w:r>
      <w:r>
        <w:t xml:space="preserve"> or other device. </w:t>
      </w:r>
    </w:p>
    <w:p w:rsidR="001F7E50" w:rsidRDefault="001F7E50" w:rsidP="008E0785">
      <w:pPr>
        <w:widowControl w:val="0"/>
        <w:autoSpaceDE w:val="0"/>
        <w:autoSpaceDN w:val="0"/>
        <w:adjustRightInd w:val="0"/>
        <w:ind w:left="1440" w:hanging="720"/>
      </w:pPr>
    </w:p>
    <w:p w:rsidR="00A24277" w:rsidRDefault="00A24277" w:rsidP="008E0785">
      <w:pPr>
        <w:widowControl w:val="0"/>
        <w:autoSpaceDE w:val="0"/>
        <w:autoSpaceDN w:val="0"/>
        <w:adjustRightInd w:val="0"/>
        <w:ind w:left="1440" w:hanging="720"/>
      </w:pPr>
      <w:r>
        <w:t>c)</w:t>
      </w:r>
      <w:r>
        <w:tab/>
        <w:t xml:space="preserve">Hazardous waste must not be piled on the same base where incompatible wastes or materials were previously piled, unless the base has been decontaminated sufficiently to ensure compliance with Section 724.117(b). </w:t>
      </w:r>
    </w:p>
    <w:p w:rsidR="007C1798" w:rsidRDefault="007C1798" w:rsidP="008E0785">
      <w:pPr>
        <w:widowControl w:val="0"/>
        <w:autoSpaceDE w:val="0"/>
        <w:autoSpaceDN w:val="0"/>
        <w:adjustRightInd w:val="0"/>
        <w:ind w:left="1440" w:hanging="720"/>
      </w:pPr>
    </w:p>
    <w:p w:rsidR="007C1798" w:rsidRPr="00D55B37" w:rsidRDefault="007C1798">
      <w:pPr>
        <w:pStyle w:val="JCARSourceNote"/>
        <w:ind w:firstLine="720"/>
      </w:pPr>
      <w:r w:rsidRPr="00D55B37">
        <w:t xml:space="preserve">(Source:  </w:t>
      </w:r>
      <w:r>
        <w:t>Amended</w:t>
      </w:r>
      <w:r w:rsidR="00EA0B65">
        <w:t xml:space="preserve"> at 27</w:t>
      </w:r>
      <w:r w:rsidRPr="00D55B37">
        <w:t xml:space="preserve"> Ill. Reg. </w:t>
      </w:r>
      <w:r w:rsidR="00B275F6">
        <w:t>3725</w:t>
      </w:r>
      <w:r w:rsidRPr="00D55B37">
        <w:t xml:space="preserve">, effective </w:t>
      </w:r>
      <w:r w:rsidR="00B275F6">
        <w:t>February 14, 2003</w:t>
      </w:r>
      <w:r w:rsidRPr="00D55B37">
        <w:t>)</w:t>
      </w:r>
    </w:p>
    <w:sectPr w:rsidR="007C1798" w:rsidRPr="00D55B37" w:rsidSect="008E07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4277"/>
    <w:rsid w:val="001F7E50"/>
    <w:rsid w:val="0051186E"/>
    <w:rsid w:val="00550012"/>
    <w:rsid w:val="007A5A7B"/>
    <w:rsid w:val="007C1798"/>
    <w:rsid w:val="008E0785"/>
    <w:rsid w:val="00A24277"/>
    <w:rsid w:val="00B275F6"/>
    <w:rsid w:val="00EA0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17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1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2012-06-21T21:42:00Z</dcterms:created>
  <dcterms:modified xsi:type="dcterms:W3CDTF">2012-06-21T21:42:00Z</dcterms:modified>
</cp:coreProperties>
</file>