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49" w:rsidRDefault="006D3049" w:rsidP="00931830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724.327  Emergency Repairs; Contingency Plans</w:t>
      </w:r>
      <w:r>
        <w:t xml:space="preserve"> </w:t>
      </w:r>
    </w:p>
    <w:p w:rsidR="006D3049" w:rsidRDefault="006D3049" w:rsidP="00931830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surface impoundment must be removed from service in accordance with </w:t>
      </w:r>
      <w:r w:rsidR="00683406">
        <w:t xml:space="preserve">subsection </w:t>
      </w:r>
      <w:r>
        <w:t>(b) when</w:t>
      </w:r>
      <w:r w:rsidR="00683406">
        <w:t xml:space="preserve"> either of the following occurs</w:t>
      </w:r>
      <w:r>
        <w:t xml:space="preserve">: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level of liquids in the impoundment suddenly drops and the drop is not known to be caused by changes in the flows into or out of the impoundment; or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dike leaks.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surface impoundment must be removed from service as required by </w:t>
      </w:r>
      <w:r w:rsidR="00683406">
        <w:t xml:space="preserve">subsection </w:t>
      </w:r>
      <w:r>
        <w:t>(a), the owner or operator must</w:t>
      </w:r>
      <w:r w:rsidR="00683406">
        <w:t xml:space="preserve"> do the following</w:t>
      </w:r>
      <w:r>
        <w:t xml:space="preserve">: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Immediately shut off the flow or stop the addition of wastes into the impoundment;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Immediately contain any surface leakage </w:t>
      </w:r>
      <w:r w:rsidR="00683406">
        <w:t xml:space="preserve">that </w:t>
      </w:r>
      <w:r>
        <w:t xml:space="preserve">has occurred or is occurring;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Immediately stop the leak;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Take any other necessary steps to stop or prevent catastrophic failure;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 leak cannot be stopped by any other means, empty the impoundment; and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Notify the Agency of the problem in writing within seven days after detecting the problem.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part of the contingency plan required in Subpart D, the owner or operator must specify a procedure for complying with the requirements of </w:t>
      </w:r>
      <w:r w:rsidR="00683406">
        <w:t xml:space="preserve">subsection </w:t>
      </w:r>
      <w:r>
        <w:t xml:space="preserve">(b).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surface impoundment that has been removed from service in accordance with the requirements of this section may be restored to service unless the portion of the impoundment </w:t>
      </w:r>
      <w:r w:rsidR="00683406">
        <w:t xml:space="preserve">that </w:t>
      </w:r>
      <w:r>
        <w:t xml:space="preserve">was failing is repaired and the following steps are taken: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impoundment was removed from service as the result of actual or imminent dike failure, the dike's structural integrity must be </w:t>
      </w:r>
      <w:r w:rsidR="00683406">
        <w:t xml:space="preserve">re-certified </w:t>
      </w:r>
      <w:r>
        <w:t xml:space="preserve">in accordance with Section 724.326(c).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the impoundment was removed from service as the result of a sudden drop in the liquid level, then</w:t>
      </w:r>
      <w:r w:rsidR="00683406">
        <w:t xml:space="preserve"> the following apply</w:t>
      </w:r>
      <w:r>
        <w:t xml:space="preserve">: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any existing portion of the impoundment, a liner must be installed in compliance with </w:t>
      </w:r>
      <w:r w:rsidR="00E30641">
        <w:t>Section</w:t>
      </w:r>
      <w:r>
        <w:t xml:space="preserve"> 724.321(a) or 724.322; and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any other portion of the impoundment, the repaired liner system must be certified by a qualified engineer as meeting the design specifications approved in the permit. </w:t>
      </w:r>
    </w:p>
    <w:p w:rsidR="00A717CD" w:rsidRDefault="00A717CD" w:rsidP="002B24AD">
      <w:pPr>
        <w:widowControl w:val="0"/>
        <w:autoSpaceDE w:val="0"/>
        <w:autoSpaceDN w:val="0"/>
        <w:adjustRightInd w:val="0"/>
      </w:pPr>
    </w:p>
    <w:p w:rsidR="006D3049" w:rsidRDefault="006D3049" w:rsidP="009318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surface impoundment that has been removed from service in accordance with the requirements of this </w:t>
      </w:r>
      <w:r w:rsidR="00683406">
        <w:t xml:space="preserve">Section </w:t>
      </w:r>
      <w:r>
        <w:t xml:space="preserve">and that is not being repaired must be closed in accordance with the provisions of Section 724.328. </w:t>
      </w:r>
    </w:p>
    <w:p w:rsidR="00683406" w:rsidRDefault="00683406" w:rsidP="002B24AD">
      <w:pPr>
        <w:widowControl w:val="0"/>
        <w:autoSpaceDE w:val="0"/>
        <w:autoSpaceDN w:val="0"/>
        <w:adjustRightInd w:val="0"/>
      </w:pPr>
    </w:p>
    <w:p w:rsidR="00683406" w:rsidRPr="00D55B37" w:rsidRDefault="00A15C50">
      <w:pPr>
        <w:pStyle w:val="JCARSourceNote"/>
        <w:ind w:firstLine="720"/>
      </w:pPr>
      <w:r>
        <w:t xml:space="preserve">(Source:  Amended at 42 Ill. Reg. </w:t>
      </w:r>
      <w:r w:rsidR="00D443E8">
        <w:t>22614</w:t>
      </w:r>
      <w:r>
        <w:t xml:space="preserve">, effective </w:t>
      </w:r>
      <w:bookmarkStart w:id="0" w:name="_GoBack"/>
      <w:r w:rsidR="00D443E8">
        <w:t>November 19, 2018</w:t>
      </w:r>
      <w:bookmarkEnd w:id="0"/>
      <w:r>
        <w:t>)</w:t>
      </w:r>
    </w:p>
    <w:sectPr w:rsidR="00683406" w:rsidRPr="00D55B37" w:rsidSect="00931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049"/>
    <w:rsid w:val="000006DB"/>
    <w:rsid w:val="00144650"/>
    <w:rsid w:val="002144CD"/>
    <w:rsid w:val="002B24AD"/>
    <w:rsid w:val="00683406"/>
    <w:rsid w:val="006D3049"/>
    <w:rsid w:val="0092068C"/>
    <w:rsid w:val="00931830"/>
    <w:rsid w:val="009F1C68"/>
    <w:rsid w:val="00A15C50"/>
    <w:rsid w:val="00A717CD"/>
    <w:rsid w:val="00AF74E0"/>
    <w:rsid w:val="00C33E1C"/>
    <w:rsid w:val="00D443E8"/>
    <w:rsid w:val="00DC4641"/>
    <w:rsid w:val="00E3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06E8EB-A94E-4976-B183-4BF3BC1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