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EB" w:rsidRDefault="006D37EB" w:rsidP="006D37EB">
      <w:pPr>
        <w:widowControl w:val="0"/>
        <w:autoSpaceDE w:val="0"/>
        <w:autoSpaceDN w:val="0"/>
        <w:adjustRightInd w:val="0"/>
      </w:pPr>
    </w:p>
    <w:p w:rsidR="006D37EB" w:rsidRDefault="006D37EB" w:rsidP="006D37EB">
      <w:pPr>
        <w:widowControl w:val="0"/>
        <w:autoSpaceDE w:val="0"/>
        <w:autoSpaceDN w:val="0"/>
        <w:adjustRightInd w:val="0"/>
      </w:pPr>
      <w:r>
        <w:rPr>
          <w:b/>
          <w:bCs/>
        </w:rPr>
        <w:t>Section 724.290  Applicability</w:t>
      </w:r>
      <w:r>
        <w:t xml:space="preserve"> </w:t>
      </w:r>
    </w:p>
    <w:p w:rsidR="006D37EB" w:rsidRDefault="006D37EB" w:rsidP="006D37EB">
      <w:pPr>
        <w:widowControl w:val="0"/>
        <w:autoSpaceDE w:val="0"/>
        <w:autoSpaceDN w:val="0"/>
        <w:adjustRightInd w:val="0"/>
      </w:pPr>
    </w:p>
    <w:p w:rsidR="006D37EB" w:rsidRDefault="006D37EB" w:rsidP="006D37EB">
      <w:pPr>
        <w:widowControl w:val="0"/>
        <w:autoSpaceDE w:val="0"/>
        <w:autoSpaceDN w:val="0"/>
        <w:adjustRightInd w:val="0"/>
      </w:pPr>
      <w:r>
        <w:t xml:space="preserve">The requirements of this Subpart </w:t>
      </w:r>
      <w:r w:rsidR="007336BE">
        <w:t xml:space="preserve">J </w:t>
      </w:r>
      <w:r>
        <w:t xml:space="preserve">apply to owners and operators of facilities that use tank systems for storing or treating hazardous waste, except as otherwise provided in </w:t>
      </w:r>
      <w:r w:rsidR="007336BE">
        <w:t xml:space="preserve">subsection </w:t>
      </w:r>
      <w:r>
        <w:t>(a), (b)</w:t>
      </w:r>
      <w:r w:rsidR="007336BE">
        <w:t>,</w:t>
      </w:r>
      <w:r>
        <w:t xml:space="preserve"> or (c) or in Section 724.101. </w:t>
      </w:r>
    </w:p>
    <w:p w:rsidR="00587B37" w:rsidRDefault="00587B37" w:rsidP="006D37EB">
      <w:pPr>
        <w:widowControl w:val="0"/>
        <w:autoSpaceDE w:val="0"/>
        <w:autoSpaceDN w:val="0"/>
        <w:adjustRightInd w:val="0"/>
      </w:pPr>
    </w:p>
    <w:p w:rsidR="006D37EB" w:rsidRDefault="006D37EB" w:rsidP="006D37EB">
      <w:pPr>
        <w:widowControl w:val="0"/>
        <w:autoSpaceDE w:val="0"/>
        <w:autoSpaceDN w:val="0"/>
        <w:adjustRightInd w:val="0"/>
        <w:ind w:left="1440" w:hanging="720"/>
      </w:pPr>
      <w:r>
        <w:t>a)</w:t>
      </w:r>
      <w:r>
        <w:tab/>
        <w:t xml:space="preserve">Tank systems that are used to store or treat hazardous waste that contains no free liquids and are situated inside a building with an impermeable floor are exempted from the requirements in Section 724.293.  To demonstrate the absence or presence of free liquids in the stored or treated waste, the following test must be used:  </w:t>
      </w:r>
      <w:r w:rsidR="007336BE">
        <w:t xml:space="preserve">USEPA </w:t>
      </w:r>
      <w:r>
        <w:t xml:space="preserve">Method </w:t>
      </w:r>
      <w:r w:rsidR="00A6217B">
        <w:t>9095B</w:t>
      </w:r>
      <w:r>
        <w:t xml:space="preserve"> (Paint Filter Liquids Test), as described in "Test Methods for Evaluating Solid Wastes Physical/Chemical Methods"</w:t>
      </w:r>
      <w:r w:rsidR="007336BE">
        <w:t xml:space="preserve"> USEPA</w:t>
      </w:r>
      <w:r>
        <w:t xml:space="preserve"> </w:t>
      </w:r>
      <w:r w:rsidR="00A6217B">
        <w:t>publication number EPA</w:t>
      </w:r>
      <w:r w:rsidR="0095473F">
        <w:t>-</w:t>
      </w:r>
      <w:r w:rsidR="00A6217B">
        <w:t>530/</w:t>
      </w:r>
      <w:r>
        <w:t xml:space="preserve">SW-846, incorporated by reference in 35 Ill. Adm. Code </w:t>
      </w:r>
      <w:r w:rsidR="00A6217B">
        <w:t>720.111(a)</w:t>
      </w:r>
      <w:r>
        <w:t xml:space="preserve">. </w:t>
      </w:r>
    </w:p>
    <w:p w:rsidR="00587B37" w:rsidRDefault="00587B37" w:rsidP="003D187F">
      <w:pPr>
        <w:widowControl w:val="0"/>
        <w:autoSpaceDE w:val="0"/>
        <w:autoSpaceDN w:val="0"/>
        <w:adjustRightInd w:val="0"/>
      </w:pPr>
    </w:p>
    <w:p w:rsidR="006D37EB" w:rsidRDefault="006D37EB" w:rsidP="006D37EB">
      <w:pPr>
        <w:widowControl w:val="0"/>
        <w:autoSpaceDE w:val="0"/>
        <w:autoSpaceDN w:val="0"/>
        <w:adjustRightInd w:val="0"/>
        <w:ind w:left="1440" w:hanging="720"/>
      </w:pPr>
      <w:r>
        <w:t>b)</w:t>
      </w:r>
      <w:r>
        <w:tab/>
        <w:t xml:space="preserve">Tank systems, including sumps, are defined in 35 Ill. Adm. Code 720.110, that serve as part of a secondary containment system to collect or contain releases of hazardous wastes are exempted from the requirements in Section 724.293(a). </w:t>
      </w:r>
    </w:p>
    <w:p w:rsidR="00587B37" w:rsidRDefault="00587B37" w:rsidP="003D187F">
      <w:pPr>
        <w:widowControl w:val="0"/>
        <w:autoSpaceDE w:val="0"/>
        <w:autoSpaceDN w:val="0"/>
        <w:adjustRightInd w:val="0"/>
      </w:pPr>
    </w:p>
    <w:p w:rsidR="006D37EB" w:rsidRDefault="006D37EB" w:rsidP="006D37EB">
      <w:pPr>
        <w:widowControl w:val="0"/>
        <w:autoSpaceDE w:val="0"/>
        <w:autoSpaceDN w:val="0"/>
        <w:adjustRightInd w:val="0"/>
        <w:ind w:left="1440" w:hanging="720"/>
      </w:pPr>
      <w:r>
        <w:t>c)</w:t>
      </w:r>
      <w:r>
        <w:tab/>
        <w:t>Tanks, sumps</w:t>
      </w:r>
      <w:r w:rsidR="007336BE">
        <w:t>,</w:t>
      </w:r>
      <w:r>
        <w:t xml:space="preserve"> and other such collection devices or systems used in conjunction with drip pads, as defined in 35 Ill. Adm. Code 720.110 and regulated under Subpart W, must meet the requirements of this Subpart</w:t>
      </w:r>
      <w:r w:rsidR="007336BE">
        <w:t xml:space="preserve"> J</w:t>
      </w:r>
      <w:r>
        <w:t xml:space="preserve">. </w:t>
      </w:r>
    </w:p>
    <w:p w:rsidR="00EB424E" w:rsidRDefault="00EB424E" w:rsidP="00935A8C"/>
    <w:p w:rsidR="00A6217B" w:rsidRPr="00D55B37" w:rsidRDefault="00975BD9">
      <w:pPr>
        <w:pStyle w:val="JCARSourceNote"/>
        <w:ind w:left="720"/>
      </w:pPr>
      <w:r>
        <w:t xml:space="preserve">(Source:  Amended at 42 Ill. Reg. </w:t>
      </w:r>
      <w:r w:rsidR="002E03F3">
        <w:t>22614</w:t>
      </w:r>
      <w:r>
        <w:t xml:space="preserve">, effective </w:t>
      </w:r>
      <w:bookmarkStart w:id="0" w:name="_GoBack"/>
      <w:r w:rsidR="002E03F3">
        <w:t>November 19, 2018</w:t>
      </w:r>
      <w:bookmarkEnd w:id="0"/>
      <w:r>
        <w:t>)</w:t>
      </w:r>
    </w:p>
    <w:sectPr w:rsidR="00A6217B" w:rsidRPr="00D55B37" w:rsidSect="006D37E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11A" w:rsidRDefault="00D2055B">
      <w:r>
        <w:separator/>
      </w:r>
    </w:p>
  </w:endnote>
  <w:endnote w:type="continuationSeparator" w:id="0">
    <w:p w:rsidR="00D3611A" w:rsidRDefault="00D2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11A" w:rsidRDefault="00D2055B">
      <w:r>
        <w:separator/>
      </w:r>
    </w:p>
  </w:footnote>
  <w:footnote w:type="continuationSeparator" w:id="0">
    <w:p w:rsidR="00D3611A" w:rsidRDefault="00D20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01B4"/>
    <w:rsid w:val="00150267"/>
    <w:rsid w:val="001C7D95"/>
    <w:rsid w:val="001E3074"/>
    <w:rsid w:val="00225354"/>
    <w:rsid w:val="002524EC"/>
    <w:rsid w:val="002A643F"/>
    <w:rsid w:val="002E03F3"/>
    <w:rsid w:val="00337CEB"/>
    <w:rsid w:val="00367A2E"/>
    <w:rsid w:val="00370DE3"/>
    <w:rsid w:val="003C15AB"/>
    <w:rsid w:val="003D187F"/>
    <w:rsid w:val="003F3A28"/>
    <w:rsid w:val="003F5FD7"/>
    <w:rsid w:val="00431CFE"/>
    <w:rsid w:val="004461A1"/>
    <w:rsid w:val="004D73D3"/>
    <w:rsid w:val="005001C5"/>
    <w:rsid w:val="0050192E"/>
    <w:rsid w:val="005026A1"/>
    <w:rsid w:val="0052308E"/>
    <w:rsid w:val="00530BE1"/>
    <w:rsid w:val="00542E97"/>
    <w:rsid w:val="0056157E"/>
    <w:rsid w:val="0056501E"/>
    <w:rsid w:val="00587B37"/>
    <w:rsid w:val="005C762A"/>
    <w:rsid w:val="005F4571"/>
    <w:rsid w:val="006A2114"/>
    <w:rsid w:val="006D37EB"/>
    <w:rsid w:val="007336BE"/>
    <w:rsid w:val="00780733"/>
    <w:rsid w:val="00801D20"/>
    <w:rsid w:val="00825C45"/>
    <w:rsid w:val="008271B1"/>
    <w:rsid w:val="00837F88"/>
    <w:rsid w:val="0084781C"/>
    <w:rsid w:val="008B4361"/>
    <w:rsid w:val="008D4EA0"/>
    <w:rsid w:val="00935A8C"/>
    <w:rsid w:val="0095473F"/>
    <w:rsid w:val="00975BD9"/>
    <w:rsid w:val="0098276C"/>
    <w:rsid w:val="009C4011"/>
    <w:rsid w:val="009C4FD4"/>
    <w:rsid w:val="00A174BB"/>
    <w:rsid w:val="00A2265D"/>
    <w:rsid w:val="00A414BC"/>
    <w:rsid w:val="00A600AA"/>
    <w:rsid w:val="00A6217B"/>
    <w:rsid w:val="00A62F7E"/>
    <w:rsid w:val="00AB29C6"/>
    <w:rsid w:val="00AE1744"/>
    <w:rsid w:val="00AE5547"/>
    <w:rsid w:val="00B07E7E"/>
    <w:rsid w:val="00B31598"/>
    <w:rsid w:val="00B35D67"/>
    <w:rsid w:val="00B516F7"/>
    <w:rsid w:val="00B66925"/>
    <w:rsid w:val="00B71177"/>
    <w:rsid w:val="00B876EC"/>
    <w:rsid w:val="00BF5EF1"/>
    <w:rsid w:val="00C15761"/>
    <w:rsid w:val="00C4537A"/>
    <w:rsid w:val="00CC13F9"/>
    <w:rsid w:val="00CD3723"/>
    <w:rsid w:val="00D2055B"/>
    <w:rsid w:val="00D3611A"/>
    <w:rsid w:val="00D375CB"/>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5DB515-24B2-449C-9905-2A718203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7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alloonText">
    <w:name w:val="Balloon Text"/>
    <w:basedOn w:val="Normal"/>
    <w:semiHidden/>
    <w:rsid w:val="007336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2018-12-05T21:58:00Z</dcterms:created>
  <dcterms:modified xsi:type="dcterms:W3CDTF">2018-12-11T18:59:00Z</dcterms:modified>
</cp:coreProperties>
</file>