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496" w:rsidRDefault="00845496" w:rsidP="008454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5496" w:rsidRDefault="00845496" w:rsidP="00845496">
      <w:pPr>
        <w:widowControl w:val="0"/>
        <w:autoSpaceDE w:val="0"/>
        <w:autoSpaceDN w:val="0"/>
        <w:adjustRightInd w:val="0"/>
        <w:jc w:val="center"/>
      </w:pPr>
      <w:r>
        <w:t>SUBPART E:  MANIFEST SYSTEM, RECORDKEEPING AND REPORTING</w:t>
      </w:r>
    </w:p>
    <w:sectPr w:rsidR="00845496" w:rsidSect="0084549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5496"/>
    <w:rsid w:val="001855D9"/>
    <w:rsid w:val="005B0E1A"/>
    <w:rsid w:val="00845496"/>
    <w:rsid w:val="008A505D"/>
    <w:rsid w:val="00D8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MANIFEST SYSTEM, RECORDKEEPING AND REPORTING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MANIFEST SYSTEM, RECORDKEEPING AND REPORTING</dc:title>
  <dc:subject/>
  <dc:creator>ThomasVD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