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F24" w:rsidRDefault="00A41F24" w:rsidP="00A41F24">
      <w:pPr>
        <w:widowControl w:val="0"/>
        <w:autoSpaceDE w:val="0"/>
        <w:autoSpaceDN w:val="0"/>
        <w:adjustRightInd w:val="0"/>
      </w:pPr>
    </w:p>
    <w:p w:rsidR="00A41F24" w:rsidRDefault="00A41F24" w:rsidP="00A41F24">
      <w:pPr>
        <w:widowControl w:val="0"/>
        <w:autoSpaceDE w:val="0"/>
        <w:autoSpaceDN w:val="0"/>
        <w:adjustRightInd w:val="0"/>
      </w:pPr>
      <w:r>
        <w:rPr>
          <w:b/>
          <w:bCs/>
        </w:rPr>
        <w:t>Section 723.110  Scope</w:t>
      </w:r>
      <w:r>
        <w:t xml:space="preserve"> </w:t>
      </w:r>
    </w:p>
    <w:p w:rsidR="00A41F24" w:rsidRDefault="00A41F24" w:rsidP="00A41F24">
      <w:pPr>
        <w:widowControl w:val="0"/>
        <w:autoSpaceDE w:val="0"/>
        <w:autoSpaceDN w:val="0"/>
        <w:adjustRightInd w:val="0"/>
      </w:pPr>
    </w:p>
    <w:p w:rsidR="00A41F24" w:rsidRDefault="00A41F24" w:rsidP="00A41F24">
      <w:pPr>
        <w:widowControl w:val="0"/>
        <w:autoSpaceDE w:val="0"/>
        <w:autoSpaceDN w:val="0"/>
        <w:adjustRightInd w:val="0"/>
        <w:ind w:left="1440" w:hanging="720"/>
      </w:pPr>
      <w:r>
        <w:t>a)</w:t>
      </w:r>
      <w:r>
        <w:tab/>
        <w:t xml:space="preserve">These regulations establish standards which apply to persons transporting hazardous waste into, out of or through Illinois if the transportation requires a manifest under 35 Ill. Adm. Code 722. </w:t>
      </w:r>
    </w:p>
    <w:p w:rsidR="00153179" w:rsidRDefault="00153179" w:rsidP="006D6D47">
      <w:pPr>
        <w:widowControl w:val="0"/>
        <w:autoSpaceDE w:val="0"/>
        <w:autoSpaceDN w:val="0"/>
        <w:adjustRightInd w:val="0"/>
      </w:pPr>
    </w:p>
    <w:p w:rsidR="00A41F24" w:rsidRDefault="00A41F24" w:rsidP="00A41F24">
      <w:pPr>
        <w:widowControl w:val="0"/>
        <w:autoSpaceDE w:val="0"/>
        <w:autoSpaceDN w:val="0"/>
        <w:adjustRightInd w:val="0"/>
        <w:ind w:left="1440" w:hanging="720"/>
      </w:pPr>
      <w:r>
        <w:t>b)</w:t>
      </w:r>
      <w:r>
        <w:tab/>
        <w:t xml:space="preserve">These regulations do not apply to on-site transportation of hazardous waste by generators or by owners or operators of permitted hazardous waste management facilities. </w:t>
      </w:r>
    </w:p>
    <w:p w:rsidR="00153179" w:rsidRDefault="00153179" w:rsidP="006D6D47">
      <w:pPr>
        <w:widowControl w:val="0"/>
        <w:autoSpaceDE w:val="0"/>
        <w:autoSpaceDN w:val="0"/>
        <w:adjustRightInd w:val="0"/>
      </w:pPr>
    </w:p>
    <w:p w:rsidR="00A41F24" w:rsidRDefault="00A41F24" w:rsidP="00A41F24">
      <w:pPr>
        <w:widowControl w:val="0"/>
        <w:autoSpaceDE w:val="0"/>
        <w:autoSpaceDN w:val="0"/>
        <w:adjustRightInd w:val="0"/>
        <w:ind w:left="1440" w:hanging="720"/>
      </w:pPr>
      <w:r>
        <w:t>c)</w:t>
      </w:r>
      <w:r>
        <w:tab/>
        <w:t>A transporter of hazardous waste must also comply with 35 Ill. Adm. Code 722, "Standards Applicable to Generators of Hazardous Waste"</w:t>
      </w:r>
      <w:r w:rsidR="00752C4C">
        <w:t>,</w:t>
      </w:r>
      <w:r>
        <w:t xml:space="preserve"> if </w:t>
      </w:r>
      <w:r w:rsidR="00962E3B">
        <w:t>either of the following occurs</w:t>
      </w:r>
      <w:r>
        <w:t xml:space="preserve">: </w:t>
      </w:r>
    </w:p>
    <w:p w:rsidR="00153179" w:rsidRDefault="00153179" w:rsidP="006D6D47">
      <w:pPr>
        <w:widowControl w:val="0"/>
        <w:autoSpaceDE w:val="0"/>
        <w:autoSpaceDN w:val="0"/>
        <w:adjustRightInd w:val="0"/>
      </w:pPr>
    </w:p>
    <w:p w:rsidR="00A41F24" w:rsidRDefault="00A41F24" w:rsidP="00A41F24">
      <w:pPr>
        <w:widowControl w:val="0"/>
        <w:autoSpaceDE w:val="0"/>
        <w:autoSpaceDN w:val="0"/>
        <w:adjustRightInd w:val="0"/>
        <w:ind w:left="2160" w:hanging="720"/>
      </w:pPr>
      <w:r>
        <w:t>1)</w:t>
      </w:r>
      <w:r>
        <w:tab/>
      </w:r>
      <w:r w:rsidR="00962E3B">
        <w:t>It transports</w:t>
      </w:r>
      <w:r>
        <w:t xml:space="preserve"> hazardous waste into the United States from abroad; or </w:t>
      </w:r>
    </w:p>
    <w:p w:rsidR="00153179" w:rsidRDefault="00153179" w:rsidP="006D6D47">
      <w:pPr>
        <w:widowControl w:val="0"/>
        <w:autoSpaceDE w:val="0"/>
        <w:autoSpaceDN w:val="0"/>
        <w:adjustRightInd w:val="0"/>
      </w:pPr>
    </w:p>
    <w:p w:rsidR="00A41F24" w:rsidRDefault="00A41F24" w:rsidP="00A41F24">
      <w:pPr>
        <w:widowControl w:val="0"/>
        <w:autoSpaceDE w:val="0"/>
        <w:autoSpaceDN w:val="0"/>
        <w:adjustRightInd w:val="0"/>
        <w:ind w:left="2160" w:hanging="720"/>
      </w:pPr>
      <w:r>
        <w:t>2)</w:t>
      </w:r>
      <w:r>
        <w:tab/>
      </w:r>
      <w:r w:rsidR="00962E3B">
        <w:t>It mixes</w:t>
      </w:r>
      <w:r>
        <w:t xml:space="preserve"> hazardous waste of different DOT shipping descriptions by placing them into a single container. </w:t>
      </w:r>
    </w:p>
    <w:p w:rsidR="00153179" w:rsidRDefault="00153179" w:rsidP="006D6D47">
      <w:pPr>
        <w:widowControl w:val="0"/>
        <w:autoSpaceDE w:val="0"/>
        <w:autoSpaceDN w:val="0"/>
        <w:adjustRightInd w:val="0"/>
      </w:pPr>
    </w:p>
    <w:p w:rsidR="00A41F24" w:rsidRDefault="00A41F24" w:rsidP="00A41F24">
      <w:pPr>
        <w:widowControl w:val="0"/>
        <w:autoSpaceDE w:val="0"/>
        <w:autoSpaceDN w:val="0"/>
        <w:adjustRightInd w:val="0"/>
        <w:ind w:left="1440" w:hanging="720"/>
      </w:pPr>
      <w:r>
        <w:t>d)</w:t>
      </w:r>
      <w:r>
        <w:tab/>
        <w:t xml:space="preserve">A transporter of hazardous waste that is being imported from or exported to any </w:t>
      </w:r>
      <w:r w:rsidR="005B6EE3">
        <w:t>other country</w:t>
      </w:r>
      <w:r>
        <w:t xml:space="preserve"> for purposes of recovery </w:t>
      </w:r>
      <w:r w:rsidR="005B6EE3">
        <w:t xml:space="preserve">or disposal </w:t>
      </w:r>
      <w:r>
        <w:t xml:space="preserve">is subject to this Subpart and to all other relevant requirements of 35 Ill. Adm. Code 722.Subpart H, including, but not limited to, 35 Ill. Adm. Code </w:t>
      </w:r>
      <w:r w:rsidR="005B6EE3">
        <w:t xml:space="preserve">722.183(d) and </w:t>
      </w:r>
      <w:r>
        <w:t xml:space="preserve">722.184 for </w:t>
      </w:r>
      <w:r w:rsidR="00A757F7">
        <w:t>movement</w:t>
      </w:r>
      <w:r>
        <w:t xml:space="preserve"> documents. </w:t>
      </w:r>
    </w:p>
    <w:p w:rsidR="00153179" w:rsidRDefault="00153179" w:rsidP="006D6D47">
      <w:pPr>
        <w:widowControl w:val="0"/>
        <w:autoSpaceDE w:val="0"/>
        <w:autoSpaceDN w:val="0"/>
        <w:adjustRightInd w:val="0"/>
      </w:pPr>
    </w:p>
    <w:p w:rsidR="00A41F24" w:rsidRDefault="00A41F24" w:rsidP="00A41F24">
      <w:pPr>
        <w:widowControl w:val="0"/>
        <w:autoSpaceDE w:val="0"/>
        <w:autoSpaceDN w:val="0"/>
        <w:adjustRightInd w:val="0"/>
        <w:ind w:left="1440" w:hanging="720"/>
      </w:pPr>
      <w:r>
        <w:t>e)</w:t>
      </w:r>
      <w:r>
        <w:tab/>
        <w:t xml:space="preserve">The regulations in this Part do not apply to transportation during an explosives or munitions emergency response, conducted in accordance with 35 Ill. Adm. Code 724.101(g)(8)(A)(iv) or (g)(8)(D) or 35 Ill. Adm. Code 725.101(c)(11)(A)(iv) or (c)(11)(D), and 35 Ill. Adm. Code 703.121(a)(4) or (c). </w:t>
      </w:r>
    </w:p>
    <w:p w:rsidR="00153179" w:rsidRDefault="00153179" w:rsidP="00962E3B">
      <w:pPr>
        <w:widowControl w:val="0"/>
        <w:autoSpaceDE w:val="0"/>
        <w:autoSpaceDN w:val="0"/>
        <w:adjustRightInd w:val="0"/>
      </w:pPr>
    </w:p>
    <w:p w:rsidR="00A41F24" w:rsidRDefault="00962E3B" w:rsidP="00962E3B">
      <w:pPr>
        <w:widowControl w:val="0"/>
        <w:autoSpaceDE w:val="0"/>
        <w:autoSpaceDN w:val="0"/>
        <w:adjustRightInd w:val="0"/>
        <w:ind w:left="1440" w:hanging="720"/>
      </w:pPr>
      <w:r>
        <w:t>f)</w:t>
      </w:r>
      <w:r>
        <w:tab/>
      </w:r>
      <w:r w:rsidR="00A41F24">
        <w:t xml:space="preserve">35 Ill. Adm. Code 726.303 identifies how the requirements of this Part apply to military munitions classified as solid waste under 35 Ill. Adm. Code 726.302. </w:t>
      </w:r>
    </w:p>
    <w:p w:rsidR="00962E3B" w:rsidRDefault="00962E3B" w:rsidP="00962E3B">
      <w:pPr>
        <w:widowControl w:val="0"/>
        <w:autoSpaceDE w:val="0"/>
        <w:autoSpaceDN w:val="0"/>
        <w:adjustRightInd w:val="0"/>
      </w:pPr>
    </w:p>
    <w:p w:rsidR="00A757F7" w:rsidRPr="00D55B37" w:rsidRDefault="005B6EE3">
      <w:pPr>
        <w:pStyle w:val="JCARSourceNote"/>
        <w:ind w:left="720"/>
      </w:pPr>
      <w:r>
        <w:t xml:space="preserve">(Source:  Amended at 42 Ill. Reg. </w:t>
      </w:r>
      <w:r w:rsidR="00A1249F">
        <w:t>22595</w:t>
      </w:r>
      <w:r>
        <w:t xml:space="preserve">, effective </w:t>
      </w:r>
      <w:bookmarkStart w:id="0" w:name="_GoBack"/>
      <w:r w:rsidR="00A1249F">
        <w:t>November 19, 2018</w:t>
      </w:r>
      <w:bookmarkEnd w:id="0"/>
      <w:r>
        <w:t>)</w:t>
      </w:r>
    </w:p>
    <w:sectPr w:rsidR="00A757F7" w:rsidRPr="00D55B37" w:rsidSect="00A41F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E5678"/>
    <w:multiLevelType w:val="hybridMultilevel"/>
    <w:tmpl w:val="65724B5C"/>
    <w:lvl w:ilvl="0" w:tplc="FA042414">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D6E5D"/>
    <w:multiLevelType w:val="hybridMultilevel"/>
    <w:tmpl w:val="14E4E74C"/>
    <w:lvl w:ilvl="0" w:tplc="7E0E526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D263D92"/>
    <w:multiLevelType w:val="hybridMultilevel"/>
    <w:tmpl w:val="3724D746"/>
    <w:lvl w:ilvl="0" w:tplc="6E40F060">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1F24"/>
    <w:rsid w:val="00037F85"/>
    <w:rsid w:val="00153179"/>
    <w:rsid w:val="003258CE"/>
    <w:rsid w:val="00572264"/>
    <w:rsid w:val="005B6EE3"/>
    <w:rsid w:val="005C3366"/>
    <w:rsid w:val="00682E5E"/>
    <w:rsid w:val="006D6D47"/>
    <w:rsid w:val="00752C4C"/>
    <w:rsid w:val="00960719"/>
    <w:rsid w:val="00962E3B"/>
    <w:rsid w:val="009652E3"/>
    <w:rsid w:val="00A1249F"/>
    <w:rsid w:val="00A41F24"/>
    <w:rsid w:val="00A757F7"/>
    <w:rsid w:val="00AC1039"/>
    <w:rsid w:val="00B506E7"/>
    <w:rsid w:val="00D92318"/>
    <w:rsid w:val="00F02EE0"/>
    <w:rsid w:val="00FA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51F98CE-1B22-4D95-B8D9-AC7262DE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62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723</vt:lpstr>
    </vt:vector>
  </TitlesOfParts>
  <Company>State of Illinois</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723</dc:title>
  <dc:subject/>
  <dc:creator>Illinois General Assembly</dc:creator>
  <cp:keywords/>
  <dc:description/>
  <cp:lastModifiedBy>Lane, Arlene L.</cp:lastModifiedBy>
  <cp:revision>4</cp:revision>
  <dcterms:created xsi:type="dcterms:W3CDTF">2018-12-05T20:47:00Z</dcterms:created>
  <dcterms:modified xsi:type="dcterms:W3CDTF">2018-12-11T18:58:00Z</dcterms:modified>
</cp:coreProperties>
</file>