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88" w:rsidRDefault="00CC7188" w:rsidP="00CC7188">
      <w:pPr>
        <w:widowControl w:val="0"/>
        <w:autoSpaceDE w:val="0"/>
        <w:autoSpaceDN w:val="0"/>
        <w:adjustRightInd w:val="0"/>
      </w:pPr>
      <w:bookmarkStart w:id="0" w:name="_GoBack"/>
      <w:bookmarkEnd w:id="0"/>
    </w:p>
    <w:p w:rsidR="00CC7188" w:rsidRDefault="00CC7188" w:rsidP="00CC7188">
      <w:pPr>
        <w:widowControl w:val="0"/>
        <w:autoSpaceDE w:val="0"/>
        <w:autoSpaceDN w:val="0"/>
        <w:adjustRightInd w:val="0"/>
      </w:pPr>
      <w:r>
        <w:rPr>
          <w:b/>
          <w:bCs/>
        </w:rPr>
        <w:t>Section 722.170  Farmers</w:t>
      </w:r>
      <w:r>
        <w:t xml:space="preserve"> </w:t>
      </w:r>
    </w:p>
    <w:p w:rsidR="00CC7188" w:rsidRDefault="00CC7188" w:rsidP="00CC7188">
      <w:pPr>
        <w:widowControl w:val="0"/>
        <w:autoSpaceDE w:val="0"/>
        <w:autoSpaceDN w:val="0"/>
        <w:adjustRightInd w:val="0"/>
      </w:pPr>
    </w:p>
    <w:p w:rsidR="00CC7188" w:rsidRDefault="00CC7188" w:rsidP="00CC7188">
      <w:pPr>
        <w:widowControl w:val="0"/>
        <w:autoSpaceDE w:val="0"/>
        <w:autoSpaceDN w:val="0"/>
        <w:adjustRightInd w:val="0"/>
      </w:pPr>
      <w:r>
        <w:t xml:space="preserve">A farmer disposing of waste pesticides from the farmer's own use </w:t>
      </w:r>
      <w:r w:rsidR="008E0C9B">
        <w:t>that</w:t>
      </w:r>
      <w:r>
        <w:t xml:space="preserve"> are hazardous wastes is not required to comply with the standards in this Part or other standards in 35 Ill. Adm. Code 702, 703, 724, 725</w:t>
      </w:r>
      <w:r w:rsidR="001051CF">
        <w:t>,</w:t>
      </w:r>
      <w:r>
        <w:t xml:space="preserve"> or 728 for those wastes, provided the farmer triple rinses each emptied pesticide container in accordance with 35 Ill. Adm. Code 721.107(b)(3) and disposes of the pesticide residues on the farmer's own farm in a manner consistent with the disposal instructions on the pesticide label. </w:t>
      </w:r>
    </w:p>
    <w:p w:rsidR="00CC7188" w:rsidRDefault="00CC7188" w:rsidP="00CC7188">
      <w:pPr>
        <w:widowControl w:val="0"/>
        <w:autoSpaceDE w:val="0"/>
        <w:autoSpaceDN w:val="0"/>
        <w:adjustRightInd w:val="0"/>
      </w:pPr>
    </w:p>
    <w:p w:rsidR="001051CF" w:rsidRPr="00D55B37" w:rsidRDefault="001051CF">
      <w:pPr>
        <w:pStyle w:val="JCARSourceNote"/>
        <w:ind w:left="720"/>
      </w:pPr>
      <w:r w:rsidRPr="00D55B37">
        <w:t xml:space="preserve">(Source:  </w:t>
      </w:r>
      <w:r>
        <w:t>Amended</w:t>
      </w:r>
      <w:r w:rsidRPr="00D55B37">
        <w:t xml:space="preserve"> at 2</w:t>
      </w:r>
      <w:r>
        <w:t>9 I</w:t>
      </w:r>
      <w:r w:rsidRPr="00D55B37">
        <w:t xml:space="preserve">ll. Reg. </w:t>
      </w:r>
      <w:r w:rsidR="00A23804">
        <w:t>6312</w:t>
      </w:r>
      <w:r w:rsidRPr="00D55B37">
        <w:t xml:space="preserve">, effective </w:t>
      </w:r>
      <w:r w:rsidR="00FF35FA">
        <w:t>April 22, 2005</w:t>
      </w:r>
      <w:r w:rsidRPr="00D55B37">
        <w:t>)</w:t>
      </w:r>
    </w:p>
    <w:sectPr w:rsidR="001051CF" w:rsidRPr="00D55B37" w:rsidSect="00CC71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7188"/>
    <w:rsid w:val="000A120F"/>
    <w:rsid w:val="001051CF"/>
    <w:rsid w:val="00204262"/>
    <w:rsid w:val="00576BC2"/>
    <w:rsid w:val="005C3366"/>
    <w:rsid w:val="007674F3"/>
    <w:rsid w:val="008E0C9B"/>
    <w:rsid w:val="00A23804"/>
    <w:rsid w:val="00CC7188"/>
    <w:rsid w:val="00FF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5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722</vt:lpstr>
    </vt:vector>
  </TitlesOfParts>
  <Company>State of Illinois</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722</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