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3DF48" w14:textId="77777777" w:rsidR="006C59FF" w:rsidRDefault="006C59FF" w:rsidP="006C59FF">
      <w:pPr>
        <w:widowControl w:val="0"/>
        <w:autoSpaceDE w:val="0"/>
        <w:autoSpaceDN w:val="0"/>
        <w:adjustRightInd w:val="0"/>
        <w:jc w:val="center"/>
      </w:pPr>
      <w:r>
        <w:t>SUBPART A:  GENERAL</w:t>
      </w:r>
    </w:p>
    <w:p w14:paraId="2AA98F2C" w14:textId="77777777" w:rsidR="006C59FF" w:rsidRDefault="006C59FF" w:rsidP="000C411F">
      <w:pPr>
        <w:widowControl w:val="0"/>
        <w:autoSpaceDE w:val="0"/>
        <w:autoSpaceDN w:val="0"/>
        <w:adjustRightInd w:val="0"/>
      </w:pPr>
    </w:p>
    <w:p w14:paraId="45E64AF0" w14:textId="77777777" w:rsidR="006C59FF" w:rsidRDefault="006C59FF" w:rsidP="006C59FF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2ED5A102" w14:textId="77777777" w:rsidR="006C59FF" w:rsidRDefault="006C59FF" w:rsidP="000C411F">
      <w:pPr>
        <w:suppressAutoHyphens/>
        <w:ind w:left="1440" w:hanging="1440"/>
      </w:pPr>
      <w:r>
        <w:t>722.101</w:t>
      </w:r>
      <w:r>
        <w:rPr>
          <w:b/>
        </w:rPr>
        <w:tab/>
      </w:r>
      <w:r>
        <w:t>Definitions</w:t>
      </w:r>
    </w:p>
    <w:p w14:paraId="548E945B" w14:textId="77777777" w:rsidR="006C59FF" w:rsidRDefault="006C59FF" w:rsidP="000C411F">
      <w:pPr>
        <w:widowControl w:val="0"/>
        <w:autoSpaceDE w:val="0"/>
        <w:autoSpaceDN w:val="0"/>
        <w:adjustRightInd w:val="0"/>
        <w:ind w:left="1440" w:hanging="1440"/>
      </w:pPr>
      <w:r>
        <w:t>722.105</w:t>
      </w:r>
      <w:r>
        <w:tab/>
        <w:t>Electronic Reporting</w:t>
      </w:r>
    </w:p>
    <w:p w14:paraId="7CDE3D99" w14:textId="77777777" w:rsidR="006C59FF" w:rsidRDefault="006C59FF" w:rsidP="000C411F">
      <w:pPr>
        <w:widowControl w:val="0"/>
        <w:autoSpaceDE w:val="0"/>
        <w:autoSpaceDN w:val="0"/>
        <w:adjustRightInd w:val="0"/>
        <w:ind w:left="1440" w:hanging="1440"/>
      </w:pPr>
      <w:r>
        <w:t>722.110</w:t>
      </w:r>
      <w:r>
        <w:tab/>
        <w:t xml:space="preserve">Purpose, Scope, and Applicability </w:t>
      </w:r>
    </w:p>
    <w:p w14:paraId="74EE0EEA" w14:textId="77777777" w:rsidR="006C59FF" w:rsidRDefault="006C59FF" w:rsidP="000C411F">
      <w:pPr>
        <w:widowControl w:val="0"/>
        <w:autoSpaceDE w:val="0"/>
        <w:autoSpaceDN w:val="0"/>
        <w:adjustRightInd w:val="0"/>
        <w:ind w:left="1440" w:hanging="1440"/>
      </w:pPr>
      <w:r>
        <w:t>722.111</w:t>
      </w:r>
      <w:r>
        <w:tab/>
        <w:t xml:space="preserve">Hazardous Waste Determination </w:t>
      </w:r>
    </w:p>
    <w:p w14:paraId="6BBF1C6B" w14:textId="77777777" w:rsidR="006C59FF" w:rsidRDefault="006C59FF" w:rsidP="000C411F">
      <w:pPr>
        <w:widowControl w:val="0"/>
        <w:autoSpaceDE w:val="0"/>
        <w:autoSpaceDN w:val="0"/>
        <w:adjustRightInd w:val="0"/>
        <w:ind w:left="1440" w:hanging="1440"/>
      </w:pPr>
      <w:r>
        <w:t>722.112</w:t>
      </w:r>
      <w:r>
        <w:tab/>
        <w:t>USEPA Identification Numbers (Repealed)</w:t>
      </w:r>
    </w:p>
    <w:p w14:paraId="1DB226FD" w14:textId="77777777" w:rsidR="006C59FF" w:rsidRDefault="006C59FF" w:rsidP="000C411F">
      <w:pPr>
        <w:ind w:left="1440" w:hanging="1440"/>
      </w:pPr>
      <w:r>
        <w:t>722.113</w:t>
      </w:r>
      <w:r>
        <w:tab/>
        <w:t>Generator Category Determination</w:t>
      </w:r>
    </w:p>
    <w:p w14:paraId="568E83F6" w14:textId="77777777" w:rsidR="006C59FF" w:rsidRDefault="006C59FF" w:rsidP="000C411F">
      <w:pPr>
        <w:ind w:left="1440" w:hanging="1440"/>
      </w:pPr>
      <w:r>
        <w:t>722.114</w:t>
      </w:r>
      <w:r>
        <w:tab/>
        <w:t>Conditions for Exemption for a Very Small Quantity Generator</w:t>
      </w:r>
    </w:p>
    <w:p w14:paraId="34695C38" w14:textId="77777777" w:rsidR="006C59FF" w:rsidRDefault="006C59FF" w:rsidP="000C411F">
      <w:pPr>
        <w:ind w:left="1440" w:hanging="1440"/>
      </w:pPr>
      <w:r>
        <w:t>722.115</w:t>
      </w:r>
      <w:r>
        <w:tab/>
        <w:t>Satellite Accumulation Area Regulations for a Small Quantity Generator or Large Quantity Generator</w:t>
      </w:r>
    </w:p>
    <w:p w14:paraId="4903A0BE" w14:textId="77777777" w:rsidR="006C59FF" w:rsidRDefault="006C59FF" w:rsidP="000C411F">
      <w:pPr>
        <w:ind w:left="1440" w:hanging="1440"/>
      </w:pPr>
      <w:r>
        <w:t>722.116</w:t>
      </w:r>
      <w:r>
        <w:tab/>
        <w:t>Conditions for Exemption for a Small Quantity Generator That Accumulates Hazardous Waste</w:t>
      </w:r>
    </w:p>
    <w:p w14:paraId="2B3A6F0B" w14:textId="77777777" w:rsidR="006C59FF" w:rsidRDefault="006C59FF" w:rsidP="000C411F">
      <w:pPr>
        <w:ind w:left="1440" w:hanging="1440"/>
      </w:pPr>
      <w:r>
        <w:t>722.117</w:t>
      </w:r>
      <w:r>
        <w:tab/>
        <w:t>Conditions for Exemption for a Large Quantity Generator That Accumulates Hazardous Waste</w:t>
      </w:r>
    </w:p>
    <w:p w14:paraId="7BC2C08D" w14:textId="77777777" w:rsidR="006C59FF" w:rsidRDefault="006C59FF" w:rsidP="000C411F">
      <w:pPr>
        <w:ind w:left="1440" w:hanging="1440"/>
      </w:pPr>
      <w:r>
        <w:t>722.118</w:t>
      </w:r>
      <w:r>
        <w:tab/>
        <w:t>USEPA Identification Numbers and Re-Notification for a Small Quantity Generator or Large Quantity Generator</w:t>
      </w:r>
    </w:p>
    <w:p w14:paraId="7961CCF7" w14:textId="77777777" w:rsidR="006C59FF" w:rsidRDefault="006C59FF" w:rsidP="006C59FF">
      <w:pPr>
        <w:widowControl w:val="0"/>
        <w:autoSpaceDE w:val="0"/>
        <w:autoSpaceDN w:val="0"/>
        <w:adjustRightInd w:val="0"/>
        <w:ind w:left="1710" w:hanging="1710"/>
      </w:pPr>
    </w:p>
    <w:p w14:paraId="380127BA" w14:textId="77777777" w:rsidR="006C59FF" w:rsidRDefault="006C59FF" w:rsidP="006C59F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B:  MANIFEST REQUIREMENTS APPLICABLE TO </w:t>
      </w:r>
    </w:p>
    <w:p w14:paraId="1F5DD820" w14:textId="77777777" w:rsidR="006C59FF" w:rsidRDefault="006C59FF" w:rsidP="006C59F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SMALL AND LARGE QUANTITY GENERATORS</w:t>
      </w:r>
    </w:p>
    <w:p w14:paraId="6E38F706" w14:textId="77777777" w:rsidR="006C59FF" w:rsidRDefault="006C59FF" w:rsidP="000C411F">
      <w:pPr>
        <w:widowControl w:val="0"/>
        <w:autoSpaceDE w:val="0"/>
        <w:autoSpaceDN w:val="0"/>
        <w:adjustRightInd w:val="0"/>
        <w:ind w:left="1440" w:hanging="1440"/>
      </w:pPr>
    </w:p>
    <w:p w14:paraId="1A699240" w14:textId="77777777" w:rsidR="006C59FF" w:rsidRDefault="006C59FF" w:rsidP="006C59FF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5F1C5878" w14:textId="77777777" w:rsidR="006C59FF" w:rsidRDefault="006C59FF" w:rsidP="000C411F">
      <w:pPr>
        <w:widowControl w:val="0"/>
        <w:autoSpaceDE w:val="0"/>
        <w:autoSpaceDN w:val="0"/>
        <w:adjustRightInd w:val="0"/>
        <w:ind w:left="1440" w:hanging="1440"/>
      </w:pPr>
      <w:r>
        <w:t>722.120</w:t>
      </w:r>
      <w:r>
        <w:tab/>
        <w:t xml:space="preserve">General Requirements </w:t>
      </w:r>
    </w:p>
    <w:p w14:paraId="5D7AEEC6" w14:textId="77777777" w:rsidR="006C59FF" w:rsidRDefault="006C59FF" w:rsidP="000C411F">
      <w:pPr>
        <w:widowControl w:val="0"/>
        <w:autoSpaceDE w:val="0"/>
        <w:autoSpaceDN w:val="0"/>
        <w:adjustRightInd w:val="0"/>
        <w:ind w:left="1440" w:hanging="1440"/>
      </w:pPr>
      <w:r>
        <w:t>722.121</w:t>
      </w:r>
      <w:r>
        <w:tab/>
        <w:t xml:space="preserve">Manifest Tracking Numbers, Manifest Printing, and Obtaining Manifests </w:t>
      </w:r>
    </w:p>
    <w:p w14:paraId="50271372" w14:textId="77777777" w:rsidR="006C59FF" w:rsidRDefault="006C59FF" w:rsidP="000C411F">
      <w:pPr>
        <w:widowControl w:val="0"/>
        <w:autoSpaceDE w:val="0"/>
        <w:autoSpaceDN w:val="0"/>
        <w:adjustRightInd w:val="0"/>
        <w:ind w:left="1440" w:hanging="1440"/>
      </w:pPr>
      <w:r>
        <w:t>722.122</w:t>
      </w:r>
      <w:r>
        <w:tab/>
        <w:t xml:space="preserve">Number of Copies </w:t>
      </w:r>
    </w:p>
    <w:p w14:paraId="0621DD60" w14:textId="77777777" w:rsidR="006C59FF" w:rsidRDefault="006C59FF" w:rsidP="000C411F">
      <w:pPr>
        <w:widowControl w:val="0"/>
        <w:autoSpaceDE w:val="0"/>
        <w:autoSpaceDN w:val="0"/>
        <w:adjustRightInd w:val="0"/>
        <w:ind w:left="1440" w:hanging="1440"/>
      </w:pPr>
      <w:r>
        <w:t>722.123</w:t>
      </w:r>
      <w:r>
        <w:tab/>
        <w:t>Use of the Manifest</w:t>
      </w:r>
    </w:p>
    <w:p w14:paraId="5C3660FF" w14:textId="77777777" w:rsidR="006C59FF" w:rsidRDefault="006C59FF" w:rsidP="000C411F">
      <w:pPr>
        <w:suppressAutoHyphens/>
        <w:ind w:left="1440" w:hanging="1440"/>
      </w:pPr>
      <w:r>
        <w:t>722.124</w:t>
      </w:r>
      <w:r>
        <w:tab/>
        <w:t>Use of the Electronic Manifest</w:t>
      </w:r>
    </w:p>
    <w:p w14:paraId="2D340E86" w14:textId="77777777" w:rsidR="006C59FF" w:rsidRDefault="006C59FF" w:rsidP="000C411F">
      <w:pPr>
        <w:widowControl w:val="0"/>
        <w:autoSpaceDE w:val="0"/>
        <w:autoSpaceDN w:val="0"/>
        <w:adjustRightInd w:val="0"/>
        <w:ind w:left="1440" w:hanging="1440"/>
      </w:pPr>
      <w:r>
        <w:t>722.125</w:t>
      </w:r>
      <w:r>
        <w:tab/>
        <w:t>Electronic Manifest Signatures</w:t>
      </w:r>
    </w:p>
    <w:p w14:paraId="411DF622" w14:textId="77777777" w:rsidR="006C59FF" w:rsidRDefault="006C59FF" w:rsidP="000C411F">
      <w:pPr>
        <w:widowControl w:val="0"/>
        <w:autoSpaceDE w:val="0"/>
        <w:autoSpaceDN w:val="0"/>
        <w:adjustRightInd w:val="0"/>
        <w:ind w:left="1440" w:hanging="1440"/>
      </w:pPr>
      <w:r>
        <w:t>722.127</w:t>
      </w:r>
      <w:r>
        <w:tab/>
        <w:t xml:space="preserve">Waste Minimization Certification </w:t>
      </w:r>
    </w:p>
    <w:p w14:paraId="35784CD2" w14:textId="77777777" w:rsidR="006C59FF" w:rsidRDefault="006C59FF" w:rsidP="006C59FF">
      <w:pPr>
        <w:widowControl w:val="0"/>
        <w:autoSpaceDE w:val="0"/>
        <w:autoSpaceDN w:val="0"/>
        <w:adjustRightInd w:val="0"/>
        <w:ind w:left="1440" w:hanging="1440"/>
      </w:pPr>
    </w:p>
    <w:p w14:paraId="6327DF4A" w14:textId="77777777" w:rsidR="006C59FF" w:rsidRDefault="006C59FF" w:rsidP="006C59F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PRE-TRANSPORT REQUIREMENTS APPLICABLE TO</w:t>
      </w:r>
    </w:p>
    <w:p w14:paraId="0BAE1345" w14:textId="77777777" w:rsidR="006C59FF" w:rsidRDefault="006C59FF" w:rsidP="006C59F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SMALL AND LARGE QUANTITY GENERATORS</w:t>
      </w:r>
    </w:p>
    <w:p w14:paraId="3025FB6F" w14:textId="77777777" w:rsidR="006C59FF" w:rsidRDefault="006C59FF" w:rsidP="000C411F">
      <w:pPr>
        <w:widowControl w:val="0"/>
        <w:autoSpaceDE w:val="0"/>
        <w:autoSpaceDN w:val="0"/>
        <w:adjustRightInd w:val="0"/>
        <w:ind w:left="1440" w:hanging="1440"/>
      </w:pPr>
    </w:p>
    <w:p w14:paraId="3C2BA219" w14:textId="77777777" w:rsidR="006C59FF" w:rsidRDefault="006C59FF" w:rsidP="006C59FF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70F66B93" w14:textId="77777777" w:rsidR="006C59FF" w:rsidRDefault="006C59FF" w:rsidP="000C411F">
      <w:pPr>
        <w:widowControl w:val="0"/>
        <w:autoSpaceDE w:val="0"/>
        <w:autoSpaceDN w:val="0"/>
        <w:adjustRightInd w:val="0"/>
        <w:ind w:left="1440" w:hanging="1440"/>
      </w:pPr>
      <w:r>
        <w:t>722.130</w:t>
      </w:r>
      <w:r>
        <w:tab/>
        <w:t xml:space="preserve">Packaging </w:t>
      </w:r>
    </w:p>
    <w:p w14:paraId="3889E615" w14:textId="77777777" w:rsidR="006C59FF" w:rsidRDefault="006C59FF" w:rsidP="000C411F">
      <w:pPr>
        <w:widowControl w:val="0"/>
        <w:autoSpaceDE w:val="0"/>
        <w:autoSpaceDN w:val="0"/>
        <w:adjustRightInd w:val="0"/>
        <w:ind w:left="1440" w:hanging="1440"/>
      </w:pPr>
      <w:r>
        <w:t>722.131</w:t>
      </w:r>
      <w:r>
        <w:tab/>
        <w:t xml:space="preserve">Labeling </w:t>
      </w:r>
    </w:p>
    <w:p w14:paraId="1D4C7AE3" w14:textId="77777777" w:rsidR="006C59FF" w:rsidRDefault="006C59FF" w:rsidP="000C411F">
      <w:pPr>
        <w:widowControl w:val="0"/>
        <w:autoSpaceDE w:val="0"/>
        <w:autoSpaceDN w:val="0"/>
        <w:adjustRightInd w:val="0"/>
        <w:ind w:left="1440" w:hanging="1440"/>
      </w:pPr>
      <w:r>
        <w:t>722.132</w:t>
      </w:r>
      <w:r>
        <w:tab/>
        <w:t xml:space="preserve">Marking </w:t>
      </w:r>
    </w:p>
    <w:p w14:paraId="1A132657" w14:textId="77777777" w:rsidR="006C59FF" w:rsidRDefault="006C59FF" w:rsidP="000C411F">
      <w:pPr>
        <w:widowControl w:val="0"/>
        <w:autoSpaceDE w:val="0"/>
        <w:autoSpaceDN w:val="0"/>
        <w:adjustRightInd w:val="0"/>
        <w:ind w:left="1440" w:hanging="1440"/>
      </w:pPr>
      <w:r>
        <w:t>722.133</w:t>
      </w:r>
      <w:r>
        <w:tab/>
        <w:t xml:space="preserve">Placarding </w:t>
      </w:r>
    </w:p>
    <w:p w14:paraId="6BB2A335" w14:textId="77777777" w:rsidR="006C59FF" w:rsidRDefault="006C59FF" w:rsidP="000C411F">
      <w:pPr>
        <w:widowControl w:val="0"/>
        <w:autoSpaceDE w:val="0"/>
        <w:autoSpaceDN w:val="0"/>
        <w:adjustRightInd w:val="0"/>
        <w:ind w:left="1440" w:hanging="1440"/>
      </w:pPr>
      <w:r>
        <w:t>722.134</w:t>
      </w:r>
      <w:r>
        <w:tab/>
        <w:t>Accumulation Time (Repealed)</w:t>
      </w:r>
    </w:p>
    <w:p w14:paraId="3F2C0CA8" w14:textId="77777777" w:rsidR="006C59FF" w:rsidRDefault="006C59FF" w:rsidP="000C411F">
      <w:pPr>
        <w:widowControl w:val="0"/>
        <w:autoSpaceDE w:val="0"/>
        <w:autoSpaceDN w:val="0"/>
        <w:adjustRightInd w:val="0"/>
        <w:ind w:left="1440" w:hanging="1440"/>
      </w:pPr>
      <w:r>
        <w:t>722.135</w:t>
      </w:r>
      <w:r>
        <w:tab/>
        <w:t>Liquids in Landfills Prohibition</w:t>
      </w:r>
    </w:p>
    <w:p w14:paraId="17EE7229" w14:textId="77777777" w:rsidR="006C59FF" w:rsidRDefault="006C59FF" w:rsidP="006C59FF">
      <w:pPr>
        <w:widowControl w:val="0"/>
        <w:autoSpaceDE w:val="0"/>
        <w:autoSpaceDN w:val="0"/>
        <w:adjustRightInd w:val="0"/>
        <w:ind w:left="1440" w:hanging="1440"/>
      </w:pPr>
    </w:p>
    <w:p w14:paraId="319E3C4D" w14:textId="77777777" w:rsidR="006C59FF" w:rsidRDefault="006C59FF" w:rsidP="006C59F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D:  RECORDKEEPING AND REPORTING REQUIREMENTS </w:t>
      </w:r>
    </w:p>
    <w:p w14:paraId="1E7C32A9" w14:textId="77777777" w:rsidR="006C59FF" w:rsidRDefault="006C59FF" w:rsidP="006C59F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APPLICABLE TO SMALL AND LARGE QUANTITY GENERATORS</w:t>
      </w:r>
    </w:p>
    <w:p w14:paraId="1DB04B53" w14:textId="77777777" w:rsidR="006C59FF" w:rsidRDefault="006C59FF" w:rsidP="000C411F">
      <w:pPr>
        <w:widowControl w:val="0"/>
        <w:autoSpaceDE w:val="0"/>
        <w:autoSpaceDN w:val="0"/>
        <w:adjustRightInd w:val="0"/>
        <w:ind w:left="1440" w:hanging="1440"/>
      </w:pPr>
    </w:p>
    <w:p w14:paraId="0F465F09" w14:textId="77777777" w:rsidR="006C59FF" w:rsidRDefault="006C59FF" w:rsidP="006C59FF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19B8925F" w14:textId="77777777" w:rsidR="005355C8" w:rsidRPr="005355C8" w:rsidRDefault="005355C8" w:rsidP="000C411F">
      <w:pPr>
        <w:widowControl w:val="0"/>
        <w:autoSpaceDE w:val="0"/>
        <w:autoSpaceDN w:val="0"/>
        <w:adjustRightInd w:val="0"/>
        <w:ind w:left="1440" w:hanging="1449"/>
      </w:pPr>
      <w:r w:rsidRPr="005355C8">
        <w:lastRenderedPageBreak/>
        <w:t>722.140</w:t>
      </w:r>
      <w:r w:rsidRPr="005355C8">
        <w:tab/>
        <w:t xml:space="preserve">Recordkeeping </w:t>
      </w:r>
    </w:p>
    <w:p w14:paraId="58D3FF88" w14:textId="77777777" w:rsidR="005355C8" w:rsidRPr="005355C8" w:rsidRDefault="005355C8" w:rsidP="000C411F">
      <w:pPr>
        <w:widowControl w:val="0"/>
        <w:autoSpaceDE w:val="0"/>
        <w:autoSpaceDN w:val="0"/>
        <w:adjustRightInd w:val="0"/>
        <w:ind w:left="1440" w:hanging="1449"/>
      </w:pPr>
      <w:r w:rsidRPr="005355C8">
        <w:t>722.141</w:t>
      </w:r>
      <w:r w:rsidRPr="005355C8">
        <w:tab/>
        <w:t>Annual Reporting for Large Quantity Generators</w:t>
      </w:r>
    </w:p>
    <w:p w14:paraId="57FEE703" w14:textId="77777777" w:rsidR="005355C8" w:rsidRPr="005355C8" w:rsidRDefault="005355C8" w:rsidP="000C411F">
      <w:pPr>
        <w:widowControl w:val="0"/>
        <w:autoSpaceDE w:val="0"/>
        <w:autoSpaceDN w:val="0"/>
        <w:adjustRightInd w:val="0"/>
        <w:ind w:left="1440" w:hanging="1449"/>
      </w:pPr>
      <w:r w:rsidRPr="005355C8">
        <w:t>722.142</w:t>
      </w:r>
      <w:r w:rsidRPr="005355C8">
        <w:tab/>
        <w:t xml:space="preserve">Exception Reporting </w:t>
      </w:r>
    </w:p>
    <w:p w14:paraId="68F1396D" w14:textId="77777777" w:rsidR="005355C8" w:rsidRPr="005355C8" w:rsidRDefault="005355C8" w:rsidP="000C411F">
      <w:pPr>
        <w:widowControl w:val="0"/>
        <w:autoSpaceDE w:val="0"/>
        <w:autoSpaceDN w:val="0"/>
        <w:adjustRightInd w:val="0"/>
        <w:ind w:left="1440" w:hanging="1449"/>
      </w:pPr>
      <w:r w:rsidRPr="005355C8">
        <w:t>722.143</w:t>
      </w:r>
      <w:r w:rsidRPr="005355C8">
        <w:tab/>
        <w:t xml:space="preserve">Additional Reporting </w:t>
      </w:r>
    </w:p>
    <w:p w14:paraId="0934F48D" w14:textId="77777777" w:rsidR="005355C8" w:rsidRPr="005355C8" w:rsidRDefault="005355C8" w:rsidP="000C411F">
      <w:pPr>
        <w:widowControl w:val="0"/>
        <w:autoSpaceDE w:val="0"/>
        <w:autoSpaceDN w:val="0"/>
        <w:adjustRightInd w:val="0"/>
        <w:ind w:left="1440" w:hanging="1449"/>
      </w:pPr>
      <w:r w:rsidRPr="005355C8">
        <w:t>722.144</w:t>
      </w:r>
      <w:r w:rsidRPr="005355C8">
        <w:tab/>
        <w:t>Recordkeeping for Small Quantity Generators</w:t>
      </w:r>
    </w:p>
    <w:p w14:paraId="4F96728E" w14:textId="77777777" w:rsidR="005355C8" w:rsidRPr="005355C8" w:rsidRDefault="005355C8" w:rsidP="000C411F">
      <w:pPr>
        <w:widowControl w:val="0"/>
        <w:autoSpaceDE w:val="0"/>
        <w:autoSpaceDN w:val="0"/>
        <w:adjustRightInd w:val="0"/>
        <w:ind w:left="1440" w:hanging="1449"/>
      </w:pPr>
      <w:r w:rsidRPr="005355C8">
        <w:t>722.150</w:t>
      </w:r>
      <w:r w:rsidRPr="005355C8">
        <w:tab/>
        <w:t>Applicability (Repealed)</w:t>
      </w:r>
    </w:p>
    <w:p w14:paraId="59B5874D" w14:textId="77777777" w:rsidR="005355C8" w:rsidRPr="005355C8" w:rsidRDefault="005355C8" w:rsidP="000C411F">
      <w:pPr>
        <w:widowControl w:val="0"/>
        <w:autoSpaceDE w:val="0"/>
        <w:autoSpaceDN w:val="0"/>
        <w:adjustRightInd w:val="0"/>
        <w:ind w:left="1440" w:hanging="1449"/>
      </w:pPr>
      <w:r w:rsidRPr="005355C8">
        <w:t>722.151</w:t>
      </w:r>
      <w:r w:rsidRPr="005355C8">
        <w:tab/>
        <w:t>Definitions (Repealed)</w:t>
      </w:r>
    </w:p>
    <w:p w14:paraId="24148D62" w14:textId="77777777" w:rsidR="005355C8" w:rsidRPr="005355C8" w:rsidRDefault="005355C8" w:rsidP="000C411F">
      <w:pPr>
        <w:widowControl w:val="0"/>
        <w:autoSpaceDE w:val="0"/>
        <w:autoSpaceDN w:val="0"/>
        <w:adjustRightInd w:val="0"/>
        <w:ind w:left="1440" w:hanging="1449"/>
      </w:pPr>
      <w:r w:rsidRPr="005355C8">
        <w:t>722.152</w:t>
      </w:r>
      <w:r w:rsidRPr="005355C8">
        <w:tab/>
        <w:t>General Requirements (Repealed)</w:t>
      </w:r>
    </w:p>
    <w:p w14:paraId="4380BE78" w14:textId="77777777" w:rsidR="005355C8" w:rsidRPr="005355C8" w:rsidRDefault="005355C8" w:rsidP="000C411F">
      <w:pPr>
        <w:widowControl w:val="0"/>
        <w:autoSpaceDE w:val="0"/>
        <w:autoSpaceDN w:val="0"/>
        <w:adjustRightInd w:val="0"/>
        <w:ind w:left="1440" w:hanging="1449"/>
      </w:pPr>
      <w:r w:rsidRPr="005355C8">
        <w:t>722.153</w:t>
      </w:r>
      <w:r w:rsidRPr="005355C8">
        <w:tab/>
        <w:t>Notification of Intent to Export (Repealed)</w:t>
      </w:r>
    </w:p>
    <w:p w14:paraId="3D17E194" w14:textId="77777777" w:rsidR="005355C8" w:rsidRPr="005355C8" w:rsidRDefault="005355C8" w:rsidP="000C411F">
      <w:pPr>
        <w:widowControl w:val="0"/>
        <w:autoSpaceDE w:val="0"/>
        <w:autoSpaceDN w:val="0"/>
        <w:adjustRightInd w:val="0"/>
        <w:ind w:left="1440" w:hanging="1449"/>
      </w:pPr>
      <w:r w:rsidRPr="005355C8">
        <w:t>722.154</w:t>
      </w:r>
      <w:r w:rsidRPr="005355C8">
        <w:tab/>
        <w:t>Special Manifest Requirements (Repealed)</w:t>
      </w:r>
    </w:p>
    <w:p w14:paraId="5835B864" w14:textId="77777777" w:rsidR="005355C8" w:rsidRPr="005355C8" w:rsidRDefault="005355C8" w:rsidP="000C411F">
      <w:pPr>
        <w:widowControl w:val="0"/>
        <w:autoSpaceDE w:val="0"/>
        <w:autoSpaceDN w:val="0"/>
        <w:adjustRightInd w:val="0"/>
        <w:ind w:left="1440" w:hanging="1449"/>
      </w:pPr>
      <w:r w:rsidRPr="005355C8">
        <w:t>722.155</w:t>
      </w:r>
      <w:r w:rsidRPr="005355C8">
        <w:tab/>
        <w:t>Exception Report (Repealed)</w:t>
      </w:r>
    </w:p>
    <w:p w14:paraId="1FEFB510" w14:textId="77777777" w:rsidR="005355C8" w:rsidRPr="005355C8" w:rsidRDefault="005355C8" w:rsidP="000C411F">
      <w:pPr>
        <w:widowControl w:val="0"/>
        <w:autoSpaceDE w:val="0"/>
        <w:autoSpaceDN w:val="0"/>
        <w:adjustRightInd w:val="0"/>
        <w:ind w:left="1440" w:hanging="1449"/>
      </w:pPr>
      <w:r w:rsidRPr="005355C8">
        <w:t>722.156</w:t>
      </w:r>
      <w:r w:rsidRPr="005355C8">
        <w:tab/>
        <w:t>Annual Reports (Repealed)</w:t>
      </w:r>
    </w:p>
    <w:p w14:paraId="4A01ED65" w14:textId="77777777" w:rsidR="005355C8" w:rsidRPr="005355C8" w:rsidRDefault="005355C8" w:rsidP="000C411F">
      <w:pPr>
        <w:widowControl w:val="0"/>
        <w:autoSpaceDE w:val="0"/>
        <w:autoSpaceDN w:val="0"/>
        <w:adjustRightInd w:val="0"/>
        <w:ind w:left="1440" w:hanging="1449"/>
      </w:pPr>
      <w:r w:rsidRPr="005355C8">
        <w:t>722.157</w:t>
      </w:r>
      <w:r w:rsidRPr="005355C8">
        <w:tab/>
        <w:t>Recordkeeping (Repealed)</w:t>
      </w:r>
    </w:p>
    <w:p w14:paraId="46FD1994" w14:textId="77777777" w:rsidR="005355C8" w:rsidRDefault="005355C8" w:rsidP="000C411F">
      <w:pPr>
        <w:widowControl w:val="0"/>
        <w:autoSpaceDE w:val="0"/>
        <w:autoSpaceDN w:val="0"/>
        <w:adjustRightInd w:val="0"/>
        <w:ind w:left="1440" w:hanging="1449"/>
      </w:pPr>
      <w:r w:rsidRPr="005355C8">
        <w:t>722.158</w:t>
      </w:r>
      <w:r w:rsidRPr="005355C8">
        <w:tab/>
        <w:t>International Agreements (Repealed)</w:t>
      </w:r>
    </w:p>
    <w:p w14:paraId="76CB0D17" w14:textId="77777777" w:rsidR="005355C8" w:rsidRPr="005355C8" w:rsidRDefault="005355C8" w:rsidP="000C411F">
      <w:pPr>
        <w:widowControl w:val="0"/>
        <w:autoSpaceDE w:val="0"/>
        <w:autoSpaceDN w:val="0"/>
        <w:adjustRightInd w:val="0"/>
        <w:ind w:left="1440" w:hanging="1449"/>
      </w:pPr>
      <w:r w:rsidRPr="005355C8">
        <w:t>722.160</w:t>
      </w:r>
      <w:r w:rsidRPr="005355C8">
        <w:tab/>
        <w:t>Imports of Hazardous Waste (Repealed)</w:t>
      </w:r>
    </w:p>
    <w:p w14:paraId="66C232C0" w14:textId="77777777" w:rsidR="005355C8" w:rsidRDefault="005355C8" w:rsidP="000C411F">
      <w:pPr>
        <w:widowControl w:val="0"/>
        <w:autoSpaceDE w:val="0"/>
        <w:autoSpaceDN w:val="0"/>
        <w:adjustRightInd w:val="0"/>
      </w:pPr>
    </w:p>
    <w:p w14:paraId="4321D248" w14:textId="77777777" w:rsidR="006C59FF" w:rsidRDefault="006C59FF" w:rsidP="006C59FF">
      <w:pPr>
        <w:widowControl w:val="0"/>
        <w:autoSpaceDE w:val="0"/>
        <w:autoSpaceDN w:val="0"/>
        <w:adjustRightInd w:val="0"/>
        <w:ind w:left="1692" w:hanging="1440"/>
        <w:jc w:val="center"/>
      </w:pPr>
      <w:r>
        <w:t>SUBPART G:  FARMERS</w:t>
      </w:r>
    </w:p>
    <w:p w14:paraId="038CE888" w14:textId="77777777" w:rsidR="006C59FF" w:rsidRDefault="006C59FF" w:rsidP="00880627">
      <w:pPr>
        <w:widowControl w:val="0"/>
        <w:autoSpaceDE w:val="0"/>
        <w:autoSpaceDN w:val="0"/>
        <w:adjustRightInd w:val="0"/>
      </w:pPr>
    </w:p>
    <w:p w14:paraId="4FC14AC0" w14:textId="77777777" w:rsidR="006C59FF" w:rsidRDefault="006C59FF" w:rsidP="006C59FF">
      <w:pPr>
        <w:widowControl w:val="0"/>
        <w:autoSpaceDE w:val="0"/>
        <w:autoSpaceDN w:val="0"/>
        <w:adjustRightInd w:val="0"/>
        <w:ind w:left="1692" w:hanging="1692"/>
      </w:pPr>
      <w:r>
        <w:t xml:space="preserve">Section </w:t>
      </w:r>
    </w:p>
    <w:p w14:paraId="455D7B12" w14:textId="77777777" w:rsidR="006C59FF" w:rsidRDefault="006C59FF" w:rsidP="000C411F">
      <w:pPr>
        <w:widowControl w:val="0"/>
        <w:autoSpaceDE w:val="0"/>
        <w:autoSpaceDN w:val="0"/>
        <w:adjustRightInd w:val="0"/>
        <w:ind w:left="1440" w:hanging="1440"/>
      </w:pPr>
      <w:r>
        <w:t>722.170</w:t>
      </w:r>
      <w:r>
        <w:tab/>
        <w:t xml:space="preserve">Farmers </w:t>
      </w:r>
    </w:p>
    <w:p w14:paraId="2E473AC8" w14:textId="77777777" w:rsidR="006C59FF" w:rsidRDefault="006C59FF" w:rsidP="006C59FF">
      <w:pPr>
        <w:widowControl w:val="0"/>
        <w:autoSpaceDE w:val="0"/>
        <w:autoSpaceDN w:val="0"/>
        <w:adjustRightInd w:val="0"/>
        <w:ind w:left="1440" w:hanging="1440"/>
      </w:pPr>
    </w:p>
    <w:p w14:paraId="7DA6CAF1" w14:textId="77777777" w:rsidR="006C59FF" w:rsidRDefault="006C59FF" w:rsidP="006C59F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H:  TRANSBOUNDARY SHIPMENTS OF </w:t>
      </w:r>
    </w:p>
    <w:p w14:paraId="02C479EA" w14:textId="77777777" w:rsidR="006C59FF" w:rsidRDefault="006C59FF" w:rsidP="006C59F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HAZARDOUS WASTE FOR RECOVERY OR DISPOSAL</w:t>
      </w:r>
    </w:p>
    <w:p w14:paraId="4685AAF3" w14:textId="77777777" w:rsidR="006C59FF" w:rsidRDefault="006C59FF" w:rsidP="000C411F">
      <w:pPr>
        <w:widowControl w:val="0"/>
        <w:autoSpaceDE w:val="0"/>
        <w:autoSpaceDN w:val="0"/>
        <w:adjustRightInd w:val="0"/>
        <w:ind w:left="1440" w:hanging="1440"/>
      </w:pPr>
    </w:p>
    <w:p w14:paraId="10FBF4D0" w14:textId="77777777" w:rsidR="006C59FF" w:rsidRDefault="006C59FF" w:rsidP="006C59FF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2CEB9373" w14:textId="77777777" w:rsidR="006C59FF" w:rsidRDefault="006C59FF" w:rsidP="000C411F">
      <w:pPr>
        <w:widowControl w:val="0"/>
        <w:autoSpaceDE w:val="0"/>
        <w:autoSpaceDN w:val="0"/>
        <w:adjustRightInd w:val="0"/>
        <w:ind w:left="1440" w:hanging="1440"/>
      </w:pPr>
      <w:r>
        <w:t>722.180</w:t>
      </w:r>
      <w:r>
        <w:tab/>
        <w:t xml:space="preserve">Applicability </w:t>
      </w:r>
    </w:p>
    <w:p w14:paraId="64846BFB" w14:textId="77777777" w:rsidR="006C59FF" w:rsidRDefault="006C59FF" w:rsidP="000C411F">
      <w:pPr>
        <w:widowControl w:val="0"/>
        <w:autoSpaceDE w:val="0"/>
        <w:autoSpaceDN w:val="0"/>
        <w:adjustRightInd w:val="0"/>
        <w:ind w:left="1440" w:hanging="1440"/>
      </w:pPr>
      <w:r>
        <w:t>722.181</w:t>
      </w:r>
      <w:r>
        <w:tab/>
        <w:t xml:space="preserve">Definitions </w:t>
      </w:r>
    </w:p>
    <w:p w14:paraId="472F67C8" w14:textId="77777777" w:rsidR="006C59FF" w:rsidRDefault="006C59FF" w:rsidP="000C411F">
      <w:pPr>
        <w:widowControl w:val="0"/>
        <w:autoSpaceDE w:val="0"/>
        <w:autoSpaceDN w:val="0"/>
        <w:adjustRightInd w:val="0"/>
        <w:ind w:left="1440" w:hanging="1440"/>
      </w:pPr>
      <w:r>
        <w:t>722.182</w:t>
      </w:r>
      <w:r>
        <w:tab/>
        <w:t xml:space="preserve">General Conditions </w:t>
      </w:r>
    </w:p>
    <w:p w14:paraId="00AD3735" w14:textId="77777777" w:rsidR="006C59FF" w:rsidRDefault="006C59FF" w:rsidP="000C411F">
      <w:pPr>
        <w:widowControl w:val="0"/>
        <w:autoSpaceDE w:val="0"/>
        <w:autoSpaceDN w:val="0"/>
        <w:adjustRightInd w:val="0"/>
        <w:ind w:left="1440" w:hanging="1440"/>
      </w:pPr>
      <w:r>
        <w:t>722.183</w:t>
      </w:r>
      <w:r>
        <w:tab/>
        <w:t xml:space="preserve">Exports of Hazardous Waste </w:t>
      </w:r>
    </w:p>
    <w:p w14:paraId="102B8DAD" w14:textId="77777777" w:rsidR="006C59FF" w:rsidRDefault="006C59FF" w:rsidP="000C411F">
      <w:pPr>
        <w:widowControl w:val="0"/>
        <w:autoSpaceDE w:val="0"/>
        <w:autoSpaceDN w:val="0"/>
        <w:adjustRightInd w:val="0"/>
        <w:ind w:left="1440" w:hanging="1440"/>
      </w:pPr>
      <w:r>
        <w:t>722.184</w:t>
      </w:r>
      <w:r>
        <w:tab/>
        <w:t xml:space="preserve">Imports of Hazardous Waste </w:t>
      </w:r>
    </w:p>
    <w:p w14:paraId="71E6D9C5" w14:textId="77777777" w:rsidR="006C59FF" w:rsidRDefault="006C59FF" w:rsidP="000C411F">
      <w:pPr>
        <w:widowControl w:val="0"/>
        <w:autoSpaceDE w:val="0"/>
        <w:autoSpaceDN w:val="0"/>
        <w:adjustRightInd w:val="0"/>
        <w:ind w:left="1440" w:hanging="1440"/>
      </w:pPr>
      <w:r>
        <w:t>722.185</w:t>
      </w:r>
      <w:r>
        <w:tab/>
        <w:t>Contracts (Repealed)</w:t>
      </w:r>
    </w:p>
    <w:p w14:paraId="403D618D" w14:textId="77777777" w:rsidR="006C59FF" w:rsidRDefault="006C59FF" w:rsidP="000C411F">
      <w:pPr>
        <w:widowControl w:val="0"/>
        <w:autoSpaceDE w:val="0"/>
        <w:autoSpaceDN w:val="0"/>
        <w:adjustRightInd w:val="0"/>
        <w:ind w:left="1440" w:hanging="1440"/>
      </w:pPr>
      <w:r>
        <w:t>722.186</w:t>
      </w:r>
      <w:r>
        <w:tab/>
        <w:t>Provisions Relating to Recognized Traders (Repealed)</w:t>
      </w:r>
    </w:p>
    <w:p w14:paraId="0DD42D93" w14:textId="77777777" w:rsidR="006C59FF" w:rsidRDefault="006C59FF" w:rsidP="000C411F">
      <w:pPr>
        <w:widowControl w:val="0"/>
        <w:autoSpaceDE w:val="0"/>
        <w:autoSpaceDN w:val="0"/>
        <w:adjustRightInd w:val="0"/>
        <w:ind w:left="1440" w:hanging="1440"/>
      </w:pPr>
      <w:r>
        <w:t>722.187</w:t>
      </w:r>
      <w:r>
        <w:tab/>
        <w:t>Reporting and Recordkeeping (Repealed)</w:t>
      </w:r>
    </w:p>
    <w:p w14:paraId="1FE52198" w14:textId="77777777" w:rsidR="006C59FF" w:rsidRDefault="006C59FF" w:rsidP="000C411F">
      <w:pPr>
        <w:widowControl w:val="0"/>
        <w:autoSpaceDE w:val="0"/>
        <w:autoSpaceDN w:val="0"/>
        <w:adjustRightInd w:val="0"/>
        <w:ind w:left="1440" w:hanging="1440"/>
      </w:pPr>
      <w:r>
        <w:t>722.189</w:t>
      </w:r>
      <w:r>
        <w:tab/>
        <w:t>OECD Waste Lists (Repealed)</w:t>
      </w:r>
    </w:p>
    <w:p w14:paraId="344678BF" w14:textId="77777777" w:rsidR="006C59FF" w:rsidRDefault="006C59FF" w:rsidP="006C59FF"/>
    <w:p w14:paraId="0E92F787" w14:textId="77777777" w:rsidR="006C59FF" w:rsidRDefault="006C59FF" w:rsidP="006C59FF">
      <w:pPr>
        <w:jc w:val="center"/>
      </w:pPr>
      <w:r>
        <w:t>SUBPART K:  ALTERNATIVE REQUIREMENTS FOR HAZARDOUS WASTE DETERMINATION AND ACCUMULATION OF UNWANTED MATERIAL FOR LABORATORIES OWNED BY ELIGIBLE ACADEMIC ENTITIES</w:t>
      </w:r>
    </w:p>
    <w:p w14:paraId="372EBC1A" w14:textId="77777777" w:rsidR="006C59FF" w:rsidRDefault="006C59FF" w:rsidP="006C59FF"/>
    <w:p w14:paraId="16F304EB" w14:textId="77777777" w:rsidR="006C59FF" w:rsidRDefault="006C59FF" w:rsidP="006C59FF">
      <w:r>
        <w:t>Section</w:t>
      </w:r>
    </w:p>
    <w:p w14:paraId="04106C30" w14:textId="77777777" w:rsidR="006C59FF" w:rsidRDefault="006C59FF" w:rsidP="000C411F">
      <w:pPr>
        <w:ind w:left="1440" w:hanging="1440"/>
      </w:pPr>
      <w:r>
        <w:t>722.300</w:t>
      </w:r>
      <w:r>
        <w:tab/>
        <w:t>Definitions</w:t>
      </w:r>
    </w:p>
    <w:p w14:paraId="0513257D" w14:textId="77777777" w:rsidR="006C59FF" w:rsidRDefault="006C59FF" w:rsidP="000C411F">
      <w:pPr>
        <w:ind w:left="1440" w:hanging="1440"/>
      </w:pPr>
      <w:r>
        <w:t>722.301</w:t>
      </w:r>
      <w:r>
        <w:tab/>
        <w:t>Applicability</w:t>
      </w:r>
    </w:p>
    <w:p w14:paraId="4A91DACA" w14:textId="77777777" w:rsidR="006C59FF" w:rsidRDefault="006C59FF" w:rsidP="000C411F">
      <w:pPr>
        <w:ind w:left="1440" w:hanging="1440"/>
      </w:pPr>
      <w:r>
        <w:t>722.302</w:t>
      </w:r>
      <w:r>
        <w:tab/>
        <w:t>Opting into the Subpart K Requirements</w:t>
      </w:r>
    </w:p>
    <w:p w14:paraId="588361EE" w14:textId="77777777" w:rsidR="006C59FF" w:rsidRDefault="006C59FF" w:rsidP="000C411F">
      <w:pPr>
        <w:ind w:left="1440" w:hanging="1440"/>
      </w:pPr>
      <w:r>
        <w:t>722.303</w:t>
      </w:r>
      <w:r>
        <w:tab/>
        <w:t>Notice of Election into the Subpart K Requirements</w:t>
      </w:r>
    </w:p>
    <w:p w14:paraId="4350CC8A" w14:textId="77777777" w:rsidR="006C59FF" w:rsidRDefault="006C59FF" w:rsidP="000C411F">
      <w:pPr>
        <w:ind w:left="1440" w:hanging="1440"/>
      </w:pPr>
      <w:r>
        <w:t>722.304</w:t>
      </w:r>
      <w:r>
        <w:tab/>
        <w:t>Notice of Withdrawal from the Subpart K Requirements</w:t>
      </w:r>
    </w:p>
    <w:p w14:paraId="0DC3A540" w14:textId="77777777" w:rsidR="006C59FF" w:rsidRDefault="006C59FF" w:rsidP="000C411F">
      <w:pPr>
        <w:ind w:left="1440" w:hanging="1440"/>
      </w:pPr>
      <w:r>
        <w:t>722.305</w:t>
      </w:r>
      <w:r>
        <w:tab/>
        <w:t>Summary of the Requirements of this Subpart K</w:t>
      </w:r>
    </w:p>
    <w:p w14:paraId="25A736EF" w14:textId="77777777" w:rsidR="006C59FF" w:rsidRDefault="006C59FF" w:rsidP="000C411F">
      <w:pPr>
        <w:ind w:left="1440" w:hanging="1440"/>
      </w:pPr>
      <w:r>
        <w:lastRenderedPageBreak/>
        <w:t>722.306</w:t>
      </w:r>
      <w:r>
        <w:tab/>
        <w:t>Container Standards in the Laboratory</w:t>
      </w:r>
    </w:p>
    <w:p w14:paraId="1AF32886" w14:textId="77777777" w:rsidR="006C59FF" w:rsidRDefault="006C59FF" w:rsidP="000C411F">
      <w:pPr>
        <w:ind w:left="1440" w:hanging="1440"/>
      </w:pPr>
      <w:r>
        <w:t>722.307</w:t>
      </w:r>
      <w:r>
        <w:tab/>
        <w:t>Personnel Training</w:t>
      </w:r>
    </w:p>
    <w:p w14:paraId="7D664AE8" w14:textId="77777777" w:rsidR="006C59FF" w:rsidRDefault="006C59FF" w:rsidP="000C411F">
      <w:pPr>
        <w:ind w:left="1440" w:hanging="1440"/>
      </w:pPr>
      <w:r>
        <w:t>722.308</w:t>
      </w:r>
      <w:r>
        <w:tab/>
        <w:t>Removing Unwanted Material from the Laboratory</w:t>
      </w:r>
    </w:p>
    <w:p w14:paraId="5854A941" w14:textId="77777777" w:rsidR="006C59FF" w:rsidRDefault="006C59FF" w:rsidP="000C411F">
      <w:pPr>
        <w:ind w:left="1440" w:hanging="1440"/>
      </w:pPr>
      <w:r>
        <w:t>722.309</w:t>
      </w:r>
      <w:r>
        <w:tab/>
        <w:t>Hazardous Waste Determination and Removal of Unwanted Material from the Laboratory</w:t>
      </w:r>
    </w:p>
    <w:p w14:paraId="42EE0FEF" w14:textId="77777777" w:rsidR="006C59FF" w:rsidRDefault="006C59FF" w:rsidP="000C411F">
      <w:pPr>
        <w:ind w:left="1440" w:hanging="1440"/>
      </w:pPr>
      <w:r>
        <w:t>722.310</w:t>
      </w:r>
      <w:r>
        <w:tab/>
        <w:t>Hazardous Waste Determination in the Laboratory</w:t>
      </w:r>
    </w:p>
    <w:p w14:paraId="41E61E30" w14:textId="77777777" w:rsidR="006C59FF" w:rsidRDefault="006C59FF" w:rsidP="000C411F">
      <w:pPr>
        <w:ind w:left="1440" w:hanging="1440"/>
      </w:pPr>
      <w:r>
        <w:t>722.311</w:t>
      </w:r>
      <w:r>
        <w:tab/>
        <w:t>Hazardous Waste Determination at an On-Site Central Accumulation Area</w:t>
      </w:r>
    </w:p>
    <w:p w14:paraId="3420F387" w14:textId="77777777" w:rsidR="006C59FF" w:rsidRDefault="006C59FF" w:rsidP="000C411F">
      <w:pPr>
        <w:ind w:left="1440" w:hanging="1440"/>
      </w:pPr>
      <w:r>
        <w:t>722.312</w:t>
      </w:r>
      <w:r>
        <w:tab/>
        <w:t>Hazardous Waste Determination at an On-Site Treatment, Storage, or Disposal Facility</w:t>
      </w:r>
    </w:p>
    <w:p w14:paraId="6F2B3E95" w14:textId="77777777" w:rsidR="006C59FF" w:rsidRDefault="006C59FF" w:rsidP="000C411F">
      <w:pPr>
        <w:ind w:left="1440" w:hanging="1440"/>
      </w:pPr>
      <w:r>
        <w:t>722.313</w:t>
      </w:r>
      <w:r>
        <w:tab/>
        <w:t>Laboratory Clean-Outs</w:t>
      </w:r>
    </w:p>
    <w:p w14:paraId="690CD156" w14:textId="77777777" w:rsidR="006C59FF" w:rsidRDefault="006C59FF" w:rsidP="000C411F">
      <w:pPr>
        <w:ind w:left="1440" w:hanging="1440"/>
      </w:pPr>
      <w:r>
        <w:t>722.314</w:t>
      </w:r>
      <w:r>
        <w:tab/>
        <w:t>Laboratory Management Plan</w:t>
      </w:r>
    </w:p>
    <w:p w14:paraId="2BC7D025" w14:textId="77777777" w:rsidR="006C59FF" w:rsidRDefault="006C59FF" w:rsidP="000C411F">
      <w:pPr>
        <w:ind w:left="1440" w:hanging="1440"/>
      </w:pPr>
      <w:r>
        <w:t>722.315</w:t>
      </w:r>
      <w:r>
        <w:tab/>
        <w:t>Unwanted Material That Is Not Solid Waste or Hazardous Waste</w:t>
      </w:r>
    </w:p>
    <w:p w14:paraId="2B88F79B" w14:textId="77777777" w:rsidR="006C59FF" w:rsidRDefault="006C59FF" w:rsidP="000C411F">
      <w:pPr>
        <w:ind w:left="1440" w:hanging="1440"/>
      </w:pPr>
      <w:r>
        <w:t>722.316</w:t>
      </w:r>
      <w:r>
        <w:tab/>
        <w:t>Non-Laboratory Hazardous Waste Generated at an Eligible Academic Entity</w:t>
      </w:r>
    </w:p>
    <w:p w14:paraId="408FB8D2" w14:textId="77777777" w:rsidR="006C59FF" w:rsidRDefault="006C59FF" w:rsidP="006C59FF">
      <w:pPr>
        <w:widowControl w:val="0"/>
        <w:autoSpaceDE w:val="0"/>
        <w:autoSpaceDN w:val="0"/>
        <w:adjustRightInd w:val="0"/>
        <w:ind w:left="1710" w:hanging="1710"/>
      </w:pPr>
    </w:p>
    <w:p w14:paraId="64B21D04" w14:textId="77777777" w:rsidR="006C59FF" w:rsidRDefault="006C59FF" w:rsidP="006C59FF">
      <w:pPr>
        <w:widowControl w:val="0"/>
        <w:ind w:left="720" w:right="720"/>
        <w:jc w:val="center"/>
        <w:rPr>
          <w:rFonts w:eastAsia="Calibri"/>
        </w:rPr>
      </w:pPr>
      <w:r>
        <w:rPr>
          <w:rFonts w:eastAsia="Calibri"/>
        </w:rPr>
        <w:t>SUBPART L:  ALTERNATIVE STANDARDS FOR EPISODIC GENERATION</w:t>
      </w:r>
    </w:p>
    <w:p w14:paraId="200FFC4B" w14:textId="77777777" w:rsidR="006C59FF" w:rsidRDefault="006C59FF" w:rsidP="006C59FF">
      <w:pPr>
        <w:widowControl w:val="0"/>
        <w:rPr>
          <w:rFonts w:eastAsia="Calibri"/>
        </w:rPr>
      </w:pPr>
    </w:p>
    <w:p w14:paraId="204E9AEC" w14:textId="77777777" w:rsidR="006C59FF" w:rsidRDefault="006C59FF" w:rsidP="006C59FF">
      <w:pPr>
        <w:widowControl w:val="0"/>
        <w:rPr>
          <w:rFonts w:eastAsia="Calibri"/>
        </w:rPr>
      </w:pPr>
      <w:r>
        <w:rPr>
          <w:rFonts w:eastAsia="Calibri"/>
        </w:rPr>
        <w:t>Section</w:t>
      </w:r>
    </w:p>
    <w:p w14:paraId="029A02C4" w14:textId="77777777" w:rsidR="006C59FF" w:rsidRDefault="006C59FF" w:rsidP="000C411F">
      <w:pPr>
        <w:ind w:left="1440" w:hanging="1440"/>
        <w:rPr>
          <w:rFonts w:eastAsia="Calibri"/>
        </w:rPr>
      </w:pPr>
      <w:r>
        <w:rPr>
          <w:rFonts w:eastAsia="Calibri"/>
        </w:rPr>
        <w:t>722.330</w:t>
      </w:r>
      <w:r>
        <w:rPr>
          <w:rFonts w:eastAsia="Calibri"/>
        </w:rPr>
        <w:tab/>
        <w:t>Applicability</w:t>
      </w:r>
    </w:p>
    <w:p w14:paraId="6968C110" w14:textId="77777777" w:rsidR="006C59FF" w:rsidRDefault="006C59FF" w:rsidP="000C411F">
      <w:pPr>
        <w:ind w:left="1440" w:hanging="1440"/>
        <w:rPr>
          <w:rFonts w:eastAsia="Calibri"/>
        </w:rPr>
      </w:pPr>
      <w:r>
        <w:rPr>
          <w:rFonts w:eastAsia="Calibri"/>
        </w:rPr>
        <w:t>722.331</w:t>
      </w:r>
      <w:r>
        <w:rPr>
          <w:rFonts w:eastAsia="Calibri"/>
        </w:rPr>
        <w:tab/>
        <w:t>Definitions for this Subpart L</w:t>
      </w:r>
    </w:p>
    <w:p w14:paraId="72C374EE" w14:textId="77777777" w:rsidR="006C59FF" w:rsidRDefault="006C59FF" w:rsidP="000C411F">
      <w:pPr>
        <w:ind w:left="1440" w:hanging="1440"/>
        <w:rPr>
          <w:rFonts w:eastAsia="Calibri"/>
        </w:rPr>
      </w:pPr>
      <w:r>
        <w:rPr>
          <w:rFonts w:eastAsia="Calibri"/>
        </w:rPr>
        <w:t>722.332</w:t>
      </w:r>
      <w:r>
        <w:rPr>
          <w:rFonts w:eastAsia="Calibri"/>
        </w:rPr>
        <w:tab/>
        <w:t>Conditions for a Generator Managing Hazardous Waste from an Episodic Event</w:t>
      </w:r>
    </w:p>
    <w:p w14:paraId="4F69B171" w14:textId="77777777" w:rsidR="006C59FF" w:rsidRDefault="006C59FF" w:rsidP="000C411F">
      <w:pPr>
        <w:ind w:left="1440" w:hanging="1440"/>
        <w:rPr>
          <w:rFonts w:eastAsia="Calibri"/>
        </w:rPr>
      </w:pPr>
      <w:r>
        <w:rPr>
          <w:rFonts w:eastAsia="Calibri"/>
        </w:rPr>
        <w:t>722.333</w:t>
      </w:r>
      <w:r>
        <w:rPr>
          <w:rFonts w:eastAsia="Calibri"/>
        </w:rPr>
        <w:tab/>
        <w:t>Request to Manage One Additional Episodic Event Per Calendar Year</w:t>
      </w:r>
    </w:p>
    <w:p w14:paraId="24C913F2" w14:textId="77777777" w:rsidR="006C59FF" w:rsidRDefault="006C59FF" w:rsidP="006C59FF">
      <w:pPr>
        <w:widowControl w:val="0"/>
        <w:rPr>
          <w:rFonts w:eastAsia="Calibri"/>
        </w:rPr>
      </w:pPr>
    </w:p>
    <w:p w14:paraId="510EE0DD" w14:textId="77777777" w:rsidR="006C59FF" w:rsidRDefault="006C59FF" w:rsidP="006C59FF">
      <w:pPr>
        <w:widowControl w:val="0"/>
        <w:ind w:left="720" w:right="720"/>
        <w:jc w:val="center"/>
        <w:rPr>
          <w:rFonts w:eastAsia="Calibri"/>
        </w:rPr>
      </w:pPr>
      <w:r>
        <w:rPr>
          <w:rFonts w:eastAsia="Calibri"/>
        </w:rPr>
        <w:t>SUBPART M:  PREPAREDNESS, PREVENTION, AND EMERGENCY PROCEDURES FOR LARGE QUANTITY GENERATORS</w:t>
      </w:r>
    </w:p>
    <w:p w14:paraId="795FF7F0" w14:textId="77777777" w:rsidR="00AC4931" w:rsidRDefault="00AC4931" w:rsidP="006C59FF">
      <w:pPr>
        <w:rPr>
          <w:rFonts w:eastAsia="Calibri"/>
        </w:rPr>
      </w:pPr>
    </w:p>
    <w:p w14:paraId="42D54FBB" w14:textId="36DA8D00" w:rsidR="006C59FF" w:rsidRDefault="006C59FF" w:rsidP="006C59FF">
      <w:pPr>
        <w:rPr>
          <w:rFonts w:eastAsia="Calibri"/>
        </w:rPr>
      </w:pPr>
      <w:r>
        <w:rPr>
          <w:rFonts w:eastAsia="Calibri"/>
        </w:rPr>
        <w:t>Section</w:t>
      </w:r>
    </w:p>
    <w:p w14:paraId="0C60A3C9" w14:textId="77777777" w:rsidR="006C59FF" w:rsidRDefault="006C59FF" w:rsidP="000C411F">
      <w:pPr>
        <w:ind w:left="1440" w:hanging="1422"/>
        <w:rPr>
          <w:rFonts w:eastAsia="Calibri"/>
        </w:rPr>
      </w:pPr>
      <w:r>
        <w:rPr>
          <w:rFonts w:eastAsia="Calibri"/>
        </w:rPr>
        <w:t>722.350</w:t>
      </w:r>
      <w:r>
        <w:rPr>
          <w:rFonts w:eastAsia="Calibri"/>
        </w:rPr>
        <w:tab/>
        <w:t>Applicability</w:t>
      </w:r>
    </w:p>
    <w:p w14:paraId="72780A3E" w14:textId="77777777" w:rsidR="006C59FF" w:rsidRDefault="006C59FF" w:rsidP="000C411F">
      <w:pPr>
        <w:ind w:left="1440" w:hanging="1422"/>
        <w:rPr>
          <w:rFonts w:eastAsia="Calibri"/>
        </w:rPr>
      </w:pPr>
      <w:r>
        <w:rPr>
          <w:rFonts w:eastAsia="Calibri"/>
        </w:rPr>
        <w:t>722.351</w:t>
      </w:r>
      <w:r>
        <w:rPr>
          <w:rFonts w:eastAsia="Calibri"/>
        </w:rPr>
        <w:tab/>
        <w:t>Maintenance and Operation of Facility</w:t>
      </w:r>
    </w:p>
    <w:p w14:paraId="022DDD85" w14:textId="77777777" w:rsidR="006C59FF" w:rsidRDefault="006C59FF" w:rsidP="000C411F">
      <w:pPr>
        <w:ind w:left="1440" w:hanging="1422"/>
        <w:rPr>
          <w:rFonts w:eastAsia="Calibri"/>
        </w:rPr>
      </w:pPr>
      <w:r>
        <w:rPr>
          <w:rFonts w:eastAsia="Calibri"/>
        </w:rPr>
        <w:t>722.352</w:t>
      </w:r>
      <w:r>
        <w:rPr>
          <w:rFonts w:eastAsia="Calibri"/>
        </w:rPr>
        <w:tab/>
        <w:t>Required Equipment</w:t>
      </w:r>
    </w:p>
    <w:p w14:paraId="3497E77F" w14:textId="77777777" w:rsidR="006C59FF" w:rsidRDefault="006C59FF" w:rsidP="000C411F">
      <w:pPr>
        <w:ind w:left="1440" w:hanging="1422"/>
        <w:rPr>
          <w:rFonts w:eastAsia="Calibri"/>
        </w:rPr>
      </w:pPr>
      <w:r>
        <w:rPr>
          <w:rFonts w:eastAsia="Calibri"/>
        </w:rPr>
        <w:t>722.353</w:t>
      </w:r>
      <w:r>
        <w:rPr>
          <w:rFonts w:eastAsia="Calibri"/>
        </w:rPr>
        <w:tab/>
        <w:t>Testing and Maintenance of Equipment</w:t>
      </w:r>
    </w:p>
    <w:p w14:paraId="4298C51C" w14:textId="77777777" w:rsidR="006C59FF" w:rsidRDefault="006C59FF" w:rsidP="000C411F">
      <w:pPr>
        <w:ind w:left="1440" w:hanging="1422"/>
        <w:rPr>
          <w:rFonts w:eastAsia="Calibri"/>
        </w:rPr>
      </w:pPr>
      <w:r>
        <w:rPr>
          <w:rFonts w:eastAsia="Calibri"/>
        </w:rPr>
        <w:t>722.354</w:t>
      </w:r>
      <w:r>
        <w:rPr>
          <w:rFonts w:eastAsia="Calibri"/>
        </w:rPr>
        <w:tab/>
        <w:t>Access to Communications or Alarm System</w:t>
      </w:r>
    </w:p>
    <w:p w14:paraId="79CEA912" w14:textId="77777777" w:rsidR="006C59FF" w:rsidRDefault="006C59FF" w:rsidP="000C411F">
      <w:pPr>
        <w:ind w:left="1440" w:hanging="1422"/>
        <w:rPr>
          <w:rFonts w:eastAsia="Calibri"/>
        </w:rPr>
      </w:pPr>
      <w:r>
        <w:rPr>
          <w:rFonts w:eastAsia="Calibri"/>
        </w:rPr>
        <w:t>722.355</w:t>
      </w:r>
      <w:r>
        <w:rPr>
          <w:rFonts w:eastAsia="Calibri"/>
        </w:rPr>
        <w:tab/>
        <w:t>Required Aisle Space</w:t>
      </w:r>
    </w:p>
    <w:p w14:paraId="083918F2" w14:textId="77777777" w:rsidR="006C59FF" w:rsidRDefault="006C59FF" w:rsidP="000C411F">
      <w:pPr>
        <w:ind w:left="1440" w:hanging="1422"/>
        <w:rPr>
          <w:rFonts w:eastAsia="Calibri"/>
        </w:rPr>
      </w:pPr>
      <w:r>
        <w:rPr>
          <w:rFonts w:eastAsia="Calibri"/>
        </w:rPr>
        <w:t>722.356</w:t>
      </w:r>
      <w:r>
        <w:rPr>
          <w:rFonts w:eastAsia="Calibri"/>
        </w:rPr>
        <w:tab/>
        <w:t>Arrangements with Local Authorities</w:t>
      </w:r>
    </w:p>
    <w:p w14:paraId="117EA3B4" w14:textId="77777777" w:rsidR="006C59FF" w:rsidRDefault="006C59FF" w:rsidP="000C411F">
      <w:pPr>
        <w:ind w:left="1440" w:hanging="1422"/>
        <w:rPr>
          <w:rFonts w:eastAsia="Calibri"/>
        </w:rPr>
      </w:pPr>
      <w:r>
        <w:rPr>
          <w:rFonts w:eastAsia="Calibri"/>
        </w:rPr>
        <w:t>722.360</w:t>
      </w:r>
      <w:r>
        <w:rPr>
          <w:rFonts w:eastAsia="Calibri"/>
        </w:rPr>
        <w:tab/>
        <w:t>Purpose and Implementation of Contingency Plan</w:t>
      </w:r>
    </w:p>
    <w:p w14:paraId="425AF52D" w14:textId="77777777" w:rsidR="006C59FF" w:rsidRDefault="006C59FF" w:rsidP="000C411F">
      <w:pPr>
        <w:ind w:left="1440" w:hanging="1422"/>
        <w:rPr>
          <w:rFonts w:eastAsia="Calibri"/>
        </w:rPr>
      </w:pPr>
      <w:r>
        <w:rPr>
          <w:rFonts w:eastAsia="Calibri"/>
        </w:rPr>
        <w:t>722.361</w:t>
      </w:r>
      <w:r>
        <w:rPr>
          <w:rFonts w:eastAsia="Calibri"/>
        </w:rPr>
        <w:tab/>
        <w:t>Content of Contingency Plan</w:t>
      </w:r>
    </w:p>
    <w:p w14:paraId="367C8F72" w14:textId="77777777" w:rsidR="006C59FF" w:rsidRDefault="006C59FF" w:rsidP="000C411F">
      <w:pPr>
        <w:ind w:left="1440" w:hanging="1422"/>
        <w:rPr>
          <w:rFonts w:eastAsia="Calibri"/>
        </w:rPr>
      </w:pPr>
      <w:r>
        <w:rPr>
          <w:rFonts w:eastAsia="Calibri"/>
        </w:rPr>
        <w:t>722.362</w:t>
      </w:r>
      <w:r>
        <w:rPr>
          <w:rFonts w:eastAsia="Calibri"/>
        </w:rPr>
        <w:tab/>
        <w:t>Copies of Contingency Plan</w:t>
      </w:r>
    </w:p>
    <w:p w14:paraId="6397E8EB" w14:textId="77777777" w:rsidR="006C59FF" w:rsidRDefault="006C59FF" w:rsidP="000C411F">
      <w:pPr>
        <w:ind w:left="1440" w:hanging="1422"/>
        <w:rPr>
          <w:rFonts w:eastAsia="Calibri"/>
        </w:rPr>
      </w:pPr>
      <w:r>
        <w:rPr>
          <w:rFonts w:eastAsia="Calibri"/>
        </w:rPr>
        <w:t>722.363</w:t>
      </w:r>
      <w:r>
        <w:rPr>
          <w:rFonts w:eastAsia="Calibri"/>
        </w:rPr>
        <w:tab/>
        <w:t>Amendment of Contingency Plan</w:t>
      </w:r>
    </w:p>
    <w:p w14:paraId="55CF7DC6" w14:textId="77777777" w:rsidR="006C59FF" w:rsidRDefault="006C59FF" w:rsidP="000C411F">
      <w:pPr>
        <w:ind w:left="1440" w:hanging="1422"/>
        <w:rPr>
          <w:rFonts w:eastAsia="Calibri"/>
        </w:rPr>
      </w:pPr>
      <w:r>
        <w:rPr>
          <w:rFonts w:eastAsia="Calibri"/>
        </w:rPr>
        <w:t>722.364</w:t>
      </w:r>
      <w:r>
        <w:rPr>
          <w:rFonts w:eastAsia="Calibri"/>
        </w:rPr>
        <w:tab/>
        <w:t>Emergency Coordinator</w:t>
      </w:r>
    </w:p>
    <w:p w14:paraId="1418FF2E" w14:textId="77777777" w:rsidR="006C59FF" w:rsidRDefault="006C59FF" w:rsidP="000C411F">
      <w:pPr>
        <w:ind w:left="1440" w:hanging="1422"/>
        <w:rPr>
          <w:rFonts w:eastAsia="Calibri"/>
        </w:rPr>
      </w:pPr>
      <w:r>
        <w:rPr>
          <w:rFonts w:eastAsia="Calibri"/>
        </w:rPr>
        <w:t>722.365</w:t>
      </w:r>
      <w:r>
        <w:rPr>
          <w:rFonts w:eastAsia="Calibri"/>
        </w:rPr>
        <w:tab/>
        <w:t>Emergency Procedures</w:t>
      </w:r>
    </w:p>
    <w:p w14:paraId="1E0250EB" w14:textId="77777777" w:rsidR="006C59FF" w:rsidRDefault="006C59FF" w:rsidP="006C59FF">
      <w:pPr>
        <w:rPr>
          <w:rFonts w:eastAsia="Calibri"/>
        </w:rPr>
      </w:pPr>
    </w:p>
    <w:p w14:paraId="59E70C9B" w14:textId="77777777" w:rsidR="005F4C89" w:rsidRPr="006C59FF" w:rsidRDefault="006C59FF" w:rsidP="006C59FF">
      <w:pPr>
        <w:widowControl w:val="0"/>
        <w:autoSpaceDE w:val="0"/>
        <w:autoSpaceDN w:val="0"/>
        <w:adjustRightInd w:val="0"/>
        <w:ind w:left="2280" w:hanging="2280"/>
      </w:pPr>
      <w:proofErr w:type="spellStart"/>
      <w:r>
        <w:t>722.APPENDIX</w:t>
      </w:r>
      <w:proofErr w:type="spellEnd"/>
      <w:r>
        <w:t xml:space="preserve"> A</w:t>
      </w:r>
      <w:r>
        <w:tab/>
        <w:t>Hazardous Waste Manifest</w:t>
      </w:r>
      <w:r w:rsidR="001A6F38">
        <w:t xml:space="preserve"> (Repealed)</w:t>
      </w:r>
    </w:p>
    <w:sectPr w:rsidR="005F4C89" w:rsidRPr="006C59FF" w:rsidSect="005F4C8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F4C89"/>
    <w:rsid w:val="000022CF"/>
    <w:rsid w:val="00055861"/>
    <w:rsid w:val="00060ABD"/>
    <w:rsid w:val="00072779"/>
    <w:rsid w:val="00086482"/>
    <w:rsid w:val="000C411F"/>
    <w:rsid w:val="000D370D"/>
    <w:rsid w:val="001511BF"/>
    <w:rsid w:val="001A6F38"/>
    <w:rsid w:val="001B7C08"/>
    <w:rsid w:val="0026623B"/>
    <w:rsid w:val="00351947"/>
    <w:rsid w:val="00366297"/>
    <w:rsid w:val="004260CA"/>
    <w:rsid w:val="00467EB5"/>
    <w:rsid w:val="004E6B90"/>
    <w:rsid w:val="005355C8"/>
    <w:rsid w:val="005F4C89"/>
    <w:rsid w:val="0065572F"/>
    <w:rsid w:val="006662CA"/>
    <w:rsid w:val="006B2CBF"/>
    <w:rsid w:val="006C59FF"/>
    <w:rsid w:val="007700E6"/>
    <w:rsid w:val="0087136B"/>
    <w:rsid w:val="00880627"/>
    <w:rsid w:val="009A39B5"/>
    <w:rsid w:val="009B3491"/>
    <w:rsid w:val="00A72D53"/>
    <w:rsid w:val="00AC4931"/>
    <w:rsid w:val="00BF4210"/>
    <w:rsid w:val="00C13B9A"/>
    <w:rsid w:val="00C67FD5"/>
    <w:rsid w:val="00CA4905"/>
    <w:rsid w:val="00D21035"/>
    <w:rsid w:val="00E50FC5"/>
    <w:rsid w:val="00E82D03"/>
    <w:rsid w:val="00E97001"/>
    <w:rsid w:val="00F161A0"/>
    <w:rsid w:val="00F1786C"/>
    <w:rsid w:val="00F80FBE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F78BE56"/>
  <w15:docId w15:val="{0B09AFB6-5422-4CCD-B34D-96A4CFD05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59F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2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Illinois General Assembly</dc:creator>
  <cp:keywords/>
  <dc:description/>
  <cp:lastModifiedBy>Shipley, Melissa A.</cp:lastModifiedBy>
  <cp:revision>7</cp:revision>
  <dcterms:created xsi:type="dcterms:W3CDTF">2018-12-28T17:45:00Z</dcterms:created>
  <dcterms:modified xsi:type="dcterms:W3CDTF">2024-07-04T13:22:00Z</dcterms:modified>
</cp:coreProperties>
</file>