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8C" w:rsidRDefault="00BB2A8C" w:rsidP="00BB2A8C"/>
    <w:p w:rsidR="00BB2A8C" w:rsidRPr="00BB2A8C" w:rsidRDefault="00BB2A8C" w:rsidP="00BB2A8C">
      <w:pPr>
        <w:rPr>
          <w:b/>
        </w:rPr>
      </w:pPr>
      <w:r w:rsidRPr="00BB2A8C">
        <w:rPr>
          <w:b/>
        </w:rPr>
        <w:t>Section 721.273  Management of Containers</w:t>
      </w:r>
    </w:p>
    <w:p w:rsidR="00BB2A8C" w:rsidRDefault="00BB2A8C" w:rsidP="00BB2A8C"/>
    <w:p w:rsidR="00BB2A8C" w:rsidRPr="00BB2A8C" w:rsidRDefault="00BB2A8C" w:rsidP="00BB2A8C">
      <w:pPr>
        <w:ind w:left="1440" w:hanging="720"/>
      </w:pPr>
      <w:r w:rsidRPr="00BB2A8C">
        <w:t>a)</w:t>
      </w:r>
      <w:r>
        <w:tab/>
      </w:r>
      <w:r w:rsidRPr="00BB2A8C">
        <w:t>A container holding hazardous secondary material must always be closed during storage, except when it is necessary to add or remove the hazardous secondary material.</w:t>
      </w:r>
    </w:p>
    <w:p w:rsidR="00BB2A8C" w:rsidRDefault="00BB2A8C" w:rsidP="00BB2A8C">
      <w:pPr>
        <w:ind w:left="720"/>
      </w:pPr>
    </w:p>
    <w:p w:rsidR="00BB2A8C" w:rsidRPr="00BB2A8C" w:rsidRDefault="00BB2A8C" w:rsidP="00BB2A8C">
      <w:pPr>
        <w:ind w:left="1440" w:hanging="720"/>
      </w:pPr>
      <w:r w:rsidRPr="00BB2A8C">
        <w:t>b)</w:t>
      </w:r>
      <w:r>
        <w:tab/>
      </w:r>
      <w:r w:rsidRPr="00BB2A8C">
        <w:t>A container holding hazardous secondary material must not be opened, handled, or stored in a manner that may rupture the container or cause it to leak.</w:t>
      </w:r>
    </w:p>
    <w:p w:rsidR="00BB2A8C" w:rsidRDefault="00BB2A8C" w:rsidP="00093935"/>
    <w:p w:rsidR="000174EB" w:rsidRPr="00093935" w:rsidRDefault="00F40C98" w:rsidP="00BB2A8C">
      <w:pPr>
        <w:ind w:firstLine="720"/>
      </w:pPr>
      <w:r>
        <w:t xml:space="preserve">(Source:  </w:t>
      </w:r>
      <w:r w:rsidR="007C51A4">
        <w:t>Added</w:t>
      </w:r>
      <w:r>
        <w:t xml:space="preserve"> at 40 Ill. Reg. </w:t>
      </w:r>
      <w:r w:rsidR="0036239C">
        <w:t>11367</w:t>
      </w:r>
      <w:r>
        <w:t xml:space="preserve">, effective </w:t>
      </w:r>
      <w:bookmarkStart w:id="0" w:name="_GoBack"/>
      <w:r w:rsidR="0036239C">
        <w:t>August 9, 2016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CAD" w:rsidRDefault="00702CAD">
      <w:r>
        <w:separator/>
      </w:r>
    </w:p>
  </w:endnote>
  <w:endnote w:type="continuationSeparator" w:id="0">
    <w:p w:rsidR="00702CAD" w:rsidRDefault="0070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CAD" w:rsidRDefault="00702CAD">
      <w:r>
        <w:separator/>
      </w:r>
    </w:p>
  </w:footnote>
  <w:footnote w:type="continuationSeparator" w:id="0">
    <w:p w:rsidR="00702CAD" w:rsidRDefault="00702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A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239C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2CAD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1A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6413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A8C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C9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1EC53-E348-4875-AD68-EA11EF5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A8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2016-08-25T21:49:00Z</dcterms:created>
  <dcterms:modified xsi:type="dcterms:W3CDTF">2016-08-25T21:50:00Z</dcterms:modified>
</cp:coreProperties>
</file>