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1877" w14:textId="77777777" w:rsidR="000E0AA2" w:rsidRPr="005D516B" w:rsidRDefault="000E0AA2" w:rsidP="00E54AE5"/>
    <w:p w14:paraId="0D695311" w14:textId="77777777" w:rsidR="000E0AA2" w:rsidRPr="00E54AE5" w:rsidRDefault="000E0AA2" w:rsidP="00E54AE5">
      <w:pPr>
        <w:rPr>
          <w:b/>
        </w:rPr>
      </w:pPr>
      <w:r w:rsidRPr="00E54AE5">
        <w:rPr>
          <w:b/>
        </w:rPr>
        <w:t>Section 721.106  Requirements for Recyclable Materials</w:t>
      </w:r>
    </w:p>
    <w:p w14:paraId="1CA471BE" w14:textId="77777777" w:rsidR="000E0AA2" w:rsidRPr="005D516B" w:rsidRDefault="000E0AA2" w:rsidP="00E54AE5"/>
    <w:p w14:paraId="6BAC5332" w14:textId="77777777" w:rsidR="000E0AA2" w:rsidRPr="005D516B" w:rsidRDefault="000E0AA2" w:rsidP="00E54AE5">
      <w:pPr>
        <w:ind w:firstLine="720"/>
      </w:pPr>
      <w:r w:rsidRPr="005D516B">
        <w:t>a)</w:t>
      </w:r>
      <w:r w:rsidRPr="005D516B">
        <w:tab/>
        <w:t xml:space="preserve">Recyclable </w:t>
      </w:r>
      <w:r w:rsidR="00B70637">
        <w:t>M</w:t>
      </w:r>
      <w:r w:rsidR="00B70637" w:rsidRPr="005D516B">
        <w:t>aterials</w:t>
      </w:r>
    </w:p>
    <w:p w14:paraId="4D00A8D0" w14:textId="77777777" w:rsidR="000E0AA2" w:rsidRPr="005D516B" w:rsidRDefault="000E0AA2" w:rsidP="00E54AE5"/>
    <w:p w14:paraId="2D5912F3" w14:textId="77777777" w:rsidR="000E0AA2" w:rsidRPr="005D516B" w:rsidRDefault="000E0AA2" w:rsidP="00E54AE5">
      <w:pPr>
        <w:ind w:left="2160" w:hanging="720"/>
      </w:pPr>
      <w:r w:rsidRPr="005D516B">
        <w:t>1)</w:t>
      </w:r>
      <w:r w:rsidRPr="005D516B">
        <w:tab/>
        <w:t>Hazardous wastes that are recycled are subject to the requirements for generators, transporters, and storage facilities of subsections (b) and (c), except for the materials listed in subsections (a)</w:t>
      </w:r>
      <w:r w:rsidR="00061986">
        <w:t xml:space="preserve">(2) and (a)(3). </w:t>
      </w:r>
      <w:r w:rsidRPr="005D516B">
        <w:t xml:space="preserve"> Hazardous wastes that are recycled will be known as </w:t>
      </w:r>
      <w:r w:rsidR="00420D81">
        <w:t>"</w:t>
      </w:r>
      <w:r w:rsidRPr="005D516B">
        <w:t>recyclable materials</w:t>
      </w:r>
      <w:r w:rsidR="00420D81">
        <w:t>"</w:t>
      </w:r>
      <w:r w:rsidR="00061986">
        <w:t>.</w:t>
      </w:r>
    </w:p>
    <w:p w14:paraId="4D38B085" w14:textId="77777777" w:rsidR="000E0AA2" w:rsidRPr="005D516B" w:rsidRDefault="000E0AA2" w:rsidP="00E54AE5"/>
    <w:p w14:paraId="12D8B9A8" w14:textId="4F9650BB" w:rsidR="000E0AA2" w:rsidRPr="005D516B" w:rsidRDefault="000E0AA2" w:rsidP="00E54AE5">
      <w:pPr>
        <w:ind w:left="2160" w:hanging="720"/>
      </w:pPr>
      <w:r w:rsidRPr="005D516B">
        <w:t>2)</w:t>
      </w:r>
      <w:r w:rsidRPr="005D516B">
        <w:tab/>
        <w:t>The following recyclable materials are not subject to this Section but are regulated under Subparts C through H of 35 Ill. Adm. Code 726 and all applicable provisions in 35 Ill. Adm. Code 702</w:t>
      </w:r>
      <w:r w:rsidR="005C0366">
        <w:t>,</w:t>
      </w:r>
      <w:r w:rsidRPr="005D516B">
        <w:t xml:space="preserve"> 703</w:t>
      </w:r>
      <w:r w:rsidR="005C0366">
        <w:t>, and 728</w:t>
      </w:r>
      <w:r w:rsidRPr="005D516B">
        <w:t>.</w:t>
      </w:r>
    </w:p>
    <w:p w14:paraId="1F57259E" w14:textId="77777777" w:rsidR="000E0AA2" w:rsidRPr="005D516B" w:rsidRDefault="000E0AA2" w:rsidP="00C60E77"/>
    <w:p w14:paraId="6D4AF217" w14:textId="77777777" w:rsidR="000E0AA2" w:rsidRPr="005D516B" w:rsidRDefault="000E0AA2" w:rsidP="00E54AE5">
      <w:pPr>
        <w:ind w:left="2880" w:hanging="720"/>
      </w:pPr>
      <w:r w:rsidRPr="005D516B">
        <w:t>A)</w:t>
      </w:r>
      <w:r w:rsidRPr="005D516B">
        <w:tab/>
        <w:t>Recyclable materials used in a manner constituting disposal (</w:t>
      </w:r>
      <w:r w:rsidR="00B70637">
        <w:t xml:space="preserve">see </w:t>
      </w:r>
      <w:r w:rsidRPr="005D516B">
        <w:t>Subpart C of 35 Ill. Adm. Code 726);</w:t>
      </w:r>
    </w:p>
    <w:p w14:paraId="6F36586F" w14:textId="77777777" w:rsidR="000E0AA2" w:rsidRPr="005D516B" w:rsidRDefault="000E0AA2" w:rsidP="00C60E77"/>
    <w:p w14:paraId="12EB92BD" w14:textId="77777777" w:rsidR="000E0AA2" w:rsidRPr="005D516B" w:rsidRDefault="000E0AA2" w:rsidP="00E54AE5">
      <w:pPr>
        <w:ind w:left="2880" w:hanging="720"/>
      </w:pPr>
      <w:r w:rsidRPr="005D516B">
        <w:t>B)</w:t>
      </w:r>
      <w:r w:rsidRPr="005D516B">
        <w:tab/>
        <w:t xml:space="preserve">Hazardous wastes burned </w:t>
      </w:r>
      <w:r w:rsidR="005C0366">
        <w:t>(as defined in 35 Ill. Adm. Code 726.200(a))</w:t>
      </w:r>
      <w:r w:rsidRPr="005D516B">
        <w:t xml:space="preserve"> in boilers and industrial furnaces that are not regulated under Subpart O of 35 Ill. Adm. Code 724 or Subpart O (</w:t>
      </w:r>
      <w:r w:rsidR="00B70637">
        <w:t xml:space="preserve">see </w:t>
      </w:r>
      <w:r w:rsidRPr="005D516B">
        <w:t>Subpart H of 35 Ill. Adm. Code 726);</w:t>
      </w:r>
    </w:p>
    <w:p w14:paraId="72690C3D" w14:textId="77777777" w:rsidR="000E0AA2" w:rsidRPr="005D516B" w:rsidRDefault="000E0AA2" w:rsidP="00C60E77"/>
    <w:p w14:paraId="4307671D" w14:textId="77777777" w:rsidR="000E0AA2" w:rsidRPr="005D516B" w:rsidRDefault="000E0AA2" w:rsidP="00E54AE5">
      <w:pPr>
        <w:ind w:left="2880" w:hanging="720"/>
      </w:pPr>
      <w:r w:rsidRPr="005D516B">
        <w:t>C)</w:t>
      </w:r>
      <w:r w:rsidRPr="005D516B">
        <w:tab/>
        <w:t>Recyclable materials from which precious metals are reclaimed (</w:t>
      </w:r>
      <w:r w:rsidR="00B70637">
        <w:t xml:space="preserve">see </w:t>
      </w:r>
      <w:r w:rsidRPr="005D516B">
        <w:t>Subpart F of 35 Ill. Adm. Code 726); and</w:t>
      </w:r>
    </w:p>
    <w:p w14:paraId="0E0B8D31" w14:textId="77777777" w:rsidR="000E0AA2" w:rsidRPr="005D516B" w:rsidRDefault="000E0AA2" w:rsidP="00C60E77"/>
    <w:p w14:paraId="6C34597B" w14:textId="77777777" w:rsidR="000E0AA2" w:rsidRPr="005D516B" w:rsidRDefault="000E0AA2" w:rsidP="00E54AE5">
      <w:pPr>
        <w:ind w:left="2880" w:hanging="720"/>
      </w:pPr>
      <w:r w:rsidRPr="005D516B">
        <w:t>D)</w:t>
      </w:r>
      <w:r w:rsidRPr="005D516B">
        <w:tab/>
        <w:t>Spent lead-acid batteries that are being reclaimed (</w:t>
      </w:r>
      <w:r w:rsidR="00B70637">
        <w:t xml:space="preserve">see </w:t>
      </w:r>
      <w:r w:rsidRPr="005D516B">
        <w:t>Subpart G of 35 Ill. Adm. Code 726).</w:t>
      </w:r>
    </w:p>
    <w:p w14:paraId="2F59A4DE" w14:textId="77777777" w:rsidR="000E0AA2" w:rsidRPr="005D516B" w:rsidRDefault="000E0AA2" w:rsidP="00C60E77"/>
    <w:p w14:paraId="1D16A2C1" w14:textId="77777777" w:rsidR="000E0AA2" w:rsidRPr="005D516B" w:rsidRDefault="000E0AA2" w:rsidP="00E54AE5">
      <w:pPr>
        <w:ind w:left="2160" w:hanging="720"/>
      </w:pPr>
      <w:r w:rsidRPr="005D516B">
        <w:t>3)</w:t>
      </w:r>
      <w:r w:rsidRPr="005D516B">
        <w:tab/>
        <w:t xml:space="preserve">The following recyclable materials are not subject to regulation under 35 </w:t>
      </w:r>
      <w:smartTag w:uri="urn:schemas-microsoft-com:office:smarttags" w:element="place">
        <w:smartTag w:uri="urn:schemas-microsoft-com:office:smarttags" w:element="State">
          <w:r w:rsidRPr="005D516B">
            <w:t>Ill.</w:t>
          </w:r>
        </w:smartTag>
      </w:smartTag>
      <w:r w:rsidRPr="005D516B">
        <w:t xml:space="preserve"> Adm. Code 722 through 728, or 702 and 703 and are not subject to the notification requirements of section 3010 of </w:t>
      </w:r>
      <w:r w:rsidR="00061986">
        <w:t>RCRA (42 USC 6930)</w:t>
      </w:r>
      <w:r w:rsidRPr="005D516B">
        <w:t>:</w:t>
      </w:r>
    </w:p>
    <w:p w14:paraId="086E923F" w14:textId="77777777" w:rsidR="000E0AA2" w:rsidRPr="005D516B" w:rsidRDefault="000E0AA2" w:rsidP="00E54AE5"/>
    <w:p w14:paraId="14ED1CFB" w14:textId="3EEF4A2C" w:rsidR="000E0AA2" w:rsidRPr="005D516B" w:rsidRDefault="000E0AA2" w:rsidP="00C60E77">
      <w:pPr>
        <w:ind w:left="2880" w:hanging="720"/>
      </w:pPr>
      <w:r w:rsidRPr="005D516B">
        <w:t>A)</w:t>
      </w:r>
      <w:r w:rsidRPr="005D516B">
        <w:tab/>
        <w:t>Industrial ethyl alcohol that is reclaimed except that</w:t>
      </w:r>
      <w:r w:rsidR="00061986">
        <w:t xml:space="preserve"> exports and imports of </w:t>
      </w:r>
      <w:r w:rsidR="00C01E56">
        <w:t>these</w:t>
      </w:r>
      <w:r w:rsidR="00061986">
        <w:t xml:space="preserve"> recyclable </w:t>
      </w:r>
      <w:r w:rsidR="00943155">
        <w:t>material</w:t>
      </w:r>
      <w:r w:rsidR="00061986">
        <w:t xml:space="preserve"> must comply with 40 CFR 262, subpart H.</w:t>
      </w:r>
      <w:r w:rsidR="00061986" w:rsidRPr="005D516B" w:rsidDel="00061986">
        <w:t xml:space="preserve"> </w:t>
      </w:r>
    </w:p>
    <w:p w14:paraId="677D9575" w14:textId="77777777" w:rsidR="000E0AA2" w:rsidRPr="005D516B" w:rsidRDefault="000E0AA2" w:rsidP="00C60E77"/>
    <w:p w14:paraId="57DBA642" w14:textId="77777777" w:rsidR="000E0AA2" w:rsidRPr="005D516B" w:rsidRDefault="000E0AA2" w:rsidP="00061986">
      <w:pPr>
        <w:ind w:left="2880" w:hanging="720"/>
      </w:pPr>
      <w:r w:rsidRPr="005D516B">
        <w:t>B)</w:t>
      </w:r>
      <w:r w:rsidR="00061986">
        <w:tab/>
      </w:r>
      <w:r w:rsidRPr="005D516B">
        <w:t>Scrap metal that is not excluded under Section 721.104(a)(13);</w:t>
      </w:r>
    </w:p>
    <w:p w14:paraId="20861C61" w14:textId="77777777" w:rsidR="000E0AA2" w:rsidRPr="005D516B" w:rsidRDefault="000E0AA2" w:rsidP="00C60E77"/>
    <w:p w14:paraId="53FB6604" w14:textId="1EA22A86" w:rsidR="000E0AA2" w:rsidRPr="005D516B" w:rsidRDefault="000E0AA2" w:rsidP="00E54AE5">
      <w:pPr>
        <w:ind w:left="2880" w:hanging="720"/>
      </w:pPr>
      <w:r w:rsidRPr="005D516B">
        <w:t>C)</w:t>
      </w:r>
      <w:r w:rsidRPr="005D516B">
        <w:tab/>
        <w:t xml:space="preserve">Fuels produced from the refining of oil-bearing hazardous wastes along with normal process streams at a petroleum refining facility if </w:t>
      </w:r>
      <w:r w:rsidR="00C01E56">
        <w:t>these</w:t>
      </w:r>
      <w:r w:rsidRPr="005D516B">
        <w:t xml:space="preserve"> wastes result from normal petroleum refining, production, and transportation practices (this exemption does not apply to fuels produced from oil recovered from oil-bearing hazardous waste </w:t>
      </w:r>
      <w:r w:rsidR="00C01E56">
        <w:t>i</w:t>
      </w:r>
      <w:r w:rsidR="003536C1">
        <w:t>f</w:t>
      </w:r>
      <w:r w:rsidR="00C01E56">
        <w:t xml:space="preserve"> the</w:t>
      </w:r>
      <w:r w:rsidRPr="005D516B">
        <w:t xml:space="preserve"> recovered oil is already excluded under Section 721.104(a)(12));</w:t>
      </w:r>
    </w:p>
    <w:p w14:paraId="6E858ACE" w14:textId="77777777" w:rsidR="000E0AA2" w:rsidRPr="005D516B" w:rsidRDefault="000E0AA2" w:rsidP="00C60E77"/>
    <w:p w14:paraId="142AFB7F" w14:textId="77777777" w:rsidR="000E0AA2" w:rsidRPr="005D516B" w:rsidRDefault="000E0AA2" w:rsidP="00E54AE5">
      <w:pPr>
        <w:ind w:left="2160"/>
      </w:pPr>
      <w:r w:rsidRPr="005D516B">
        <w:lastRenderedPageBreak/>
        <w:t>D)</w:t>
      </w:r>
      <w:r w:rsidRPr="005D516B">
        <w:tab/>
        <w:t xml:space="preserve">Petroleum </w:t>
      </w:r>
      <w:r w:rsidR="00815D2B">
        <w:t>Refining W</w:t>
      </w:r>
      <w:r w:rsidR="00815D2B" w:rsidRPr="005D516B">
        <w:t>astes</w:t>
      </w:r>
    </w:p>
    <w:p w14:paraId="4FFEF7F3" w14:textId="77777777" w:rsidR="000E0AA2" w:rsidRPr="005D516B" w:rsidRDefault="000E0AA2" w:rsidP="00E54AE5"/>
    <w:p w14:paraId="037B03B1" w14:textId="42395662" w:rsidR="000E0AA2" w:rsidRPr="005D516B" w:rsidRDefault="000E0AA2" w:rsidP="00E54AE5">
      <w:pPr>
        <w:ind w:left="3600" w:hanging="720"/>
      </w:pPr>
      <w:proofErr w:type="spellStart"/>
      <w:r w:rsidRPr="005D516B">
        <w:t>i</w:t>
      </w:r>
      <w:proofErr w:type="spellEnd"/>
      <w:r w:rsidRPr="005D516B">
        <w:t>)</w:t>
      </w:r>
      <w:r w:rsidRPr="005D516B">
        <w:tab/>
        <w:t xml:space="preserve">Hazardous waste fuel produced from oil-bearing hazardous wastes from petroleum refining, production, or transportation practices or produced from oil reclaimed from </w:t>
      </w:r>
      <w:r w:rsidR="00C01E56">
        <w:t>the</w:t>
      </w:r>
      <w:r w:rsidRPr="005D516B">
        <w:t xml:space="preserve"> hazardous wastes, </w:t>
      </w:r>
      <w:r w:rsidR="00C01E56">
        <w:t>if these</w:t>
      </w:r>
      <w:r w:rsidRPr="005D516B">
        <w:t xml:space="preserve"> hazardous wastes are reintroduced into a process that does not use distillation or does not produce products from crude oil, so long as the resulting fuel meets the used oil specification under 35 Ill. Adm. Code 739.111 and so long as no other hazardous wastes are used to produce the hazardous waste fuel;</w:t>
      </w:r>
    </w:p>
    <w:p w14:paraId="21494BAF" w14:textId="77777777" w:rsidR="000E0AA2" w:rsidRPr="005D516B" w:rsidRDefault="000E0AA2" w:rsidP="00C60E77"/>
    <w:p w14:paraId="13E93CC3" w14:textId="2CB3B35C" w:rsidR="000E0AA2" w:rsidRPr="005D516B" w:rsidRDefault="000E0AA2" w:rsidP="00E54AE5">
      <w:pPr>
        <w:ind w:left="3600" w:hanging="720"/>
      </w:pPr>
      <w:r w:rsidRPr="005D516B">
        <w:t>ii)</w:t>
      </w:r>
      <w:r w:rsidRPr="005D516B">
        <w:tab/>
        <w:t xml:space="preserve">Hazardous waste fuel produced from oil-bearing hazardous waste from petroleum refining production, and transportation practices, </w:t>
      </w:r>
      <w:r w:rsidR="00C01E56">
        <w:t>if the</w:t>
      </w:r>
      <w:r w:rsidRPr="005D516B">
        <w:t xml:space="preserve"> hazardous wastes are reintroduced into a refining process after a point at which contaminants are removed, so long as the fuel meets the used oil fuel specification under 35 Ill. Adm. Code 739.111; and</w:t>
      </w:r>
    </w:p>
    <w:p w14:paraId="75CCC38D" w14:textId="77777777" w:rsidR="000E0AA2" w:rsidRPr="005D516B" w:rsidRDefault="000E0AA2" w:rsidP="00C60E77"/>
    <w:p w14:paraId="4B76F9B3" w14:textId="77777777" w:rsidR="000E0AA2" w:rsidRPr="005D516B" w:rsidRDefault="000E0AA2" w:rsidP="00E54AE5">
      <w:pPr>
        <w:ind w:left="3600" w:hanging="720"/>
      </w:pPr>
      <w:r w:rsidRPr="005D516B">
        <w:t>iii)</w:t>
      </w:r>
      <w:r w:rsidRPr="005D516B">
        <w:tab/>
        <w:t>Oil reclaimed from oil-bearing hazardous wastes from petroleum refining, production, and transportation practices, which reclaimed oil is burned as a fuel without reintroduction to a refining process, so long as the reclaimed oil meets the used oil fuel specification under 35 Ill. Adm. Code 739.111.</w:t>
      </w:r>
    </w:p>
    <w:p w14:paraId="2E561D13" w14:textId="77777777" w:rsidR="000E0AA2" w:rsidRPr="005D516B" w:rsidRDefault="000E0AA2" w:rsidP="00C60E77"/>
    <w:p w14:paraId="38A61B99" w14:textId="63BF7277" w:rsidR="000E0AA2" w:rsidRPr="005D516B" w:rsidRDefault="000E0AA2" w:rsidP="00E54AE5">
      <w:pPr>
        <w:ind w:left="2160" w:hanging="720"/>
      </w:pPr>
      <w:r w:rsidRPr="005D516B">
        <w:t>4)</w:t>
      </w:r>
      <w:r w:rsidRPr="005D516B">
        <w:tab/>
        <w:t>Used oil that is recycled and is also a hazardous waste solely because it exhibits a hazardous characteristic is not subject to 35 Ill. Adm. Code 720 through 728, but it is regulated under 35 Ill. Adm. Code 739.</w:t>
      </w:r>
      <w:r w:rsidR="00D83411">
        <w:t xml:space="preserve"> </w:t>
      </w:r>
      <w:r w:rsidRPr="005D516B">
        <w:t xml:space="preserve"> Used oil that is recycled includes any used oil that is reused for any purpose following its original use (including the purpose for which the oil was originally used).</w:t>
      </w:r>
      <w:r w:rsidR="00C01E56">
        <w:t xml:space="preserve">  This</w:t>
      </w:r>
      <w:r w:rsidRPr="005D516B">
        <w:t xml:space="preserve"> term includes oil that is re-refined, reclaimed, burned for energy recovery, or reprocessed.</w:t>
      </w:r>
    </w:p>
    <w:p w14:paraId="577D912D" w14:textId="77777777" w:rsidR="000E0AA2" w:rsidRPr="005D516B" w:rsidRDefault="000E0AA2" w:rsidP="00C60E77"/>
    <w:p w14:paraId="073747F6" w14:textId="3B0289B1" w:rsidR="000E0AA2" w:rsidRPr="005D516B" w:rsidRDefault="000E0AA2" w:rsidP="00E54AE5">
      <w:pPr>
        <w:ind w:left="2160" w:hanging="720"/>
      </w:pPr>
      <w:r w:rsidRPr="005D516B">
        <w:t>5)</w:t>
      </w:r>
      <w:r w:rsidRPr="005D516B">
        <w:tab/>
        <w:t>Hazardous waste that is exported or imported for recovery is subject to Subpart H of 35 Ill. Adm. Code 722.</w:t>
      </w:r>
    </w:p>
    <w:p w14:paraId="6ED06F52" w14:textId="77777777" w:rsidR="000E0AA2" w:rsidRPr="005D516B" w:rsidRDefault="000E0AA2" w:rsidP="00E54AE5"/>
    <w:p w14:paraId="4D4B9D84" w14:textId="77777777" w:rsidR="000E0AA2" w:rsidRPr="005D516B" w:rsidRDefault="000E0AA2" w:rsidP="00E54AE5">
      <w:pPr>
        <w:ind w:left="1440" w:hanging="720"/>
      </w:pPr>
      <w:r w:rsidRPr="005D516B">
        <w:t>b)</w:t>
      </w:r>
      <w:r w:rsidRPr="005D516B">
        <w:tab/>
        <w:t xml:space="preserve">Generators and transporters of recyclable materials are subject to the applicable requirements of 35 </w:t>
      </w:r>
      <w:smartTag w:uri="urn:schemas-microsoft-com:office:smarttags" w:element="State">
        <w:smartTag w:uri="urn:schemas-microsoft-com:office:smarttags" w:element="place">
          <w:r w:rsidRPr="005D516B">
            <w:t>Ill.</w:t>
          </w:r>
        </w:smartTag>
      </w:smartTag>
      <w:r w:rsidRPr="005D516B">
        <w:t xml:space="preserve"> Adm. Code 722 and 723 and the notification requirements under section 3010 of </w:t>
      </w:r>
      <w:r w:rsidR="00061986">
        <w:t>RCRA (42 USC 6930)</w:t>
      </w:r>
      <w:r w:rsidRPr="005D516B">
        <w:t>, except as provided in subsection (a).</w:t>
      </w:r>
    </w:p>
    <w:p w14:paraId="68E6AD30" w14:textId="77777777" w:rsidR="000E0AA2" w:rsidRPr="005D516B" w:rsidRDefault="000E0AA2" w:rsidP="00E54AE5"/>
    <w:p w14:paraId="748EFB47" w14:textId="77777777" w:rsidR="000E0AA2" w:rsidRPr="005D516B" w:rsidRDefault="000E0AA2" w:rsidP="00E54AE5">
      <w:pPr>
        <w:ind w:firstLine="720"/>
      </w:pPr>
      <w:r w:rsidRPr="005D516B">
        <w:t>c)</w:t>
      </w:r>
      <w:r w:rsidRPr="005D516B">
        <w:tab/>
        <w:t xml:space="preserve">Storage and </w:t>
      </w:r>
      <w:r w:rsidR="00815D2B">
        <w:t>R</w:t>
      </w:r>
      <w:r w:rsidR="00815D2B" w:rsidRPr="005D516B">
        <w:t>ecycling</w:t>
      </w:r>
    </w:p>
    <w:p w14:paraId="2C4AC1C3" w14:textId="77777777" w:rsidR="000E0AA2" w:rsidRPr="005D516B" w:rsidRDefault="000E0AA2" w:rsidP="00C60E77"/>
    <w:p w14:paraId="4AF83021" w14:textId="6B6928E2" w:rsidR="000E0AA2" w:rsidRPr="005D516B" w:rsidRDefault="000E0AA2" w:rsidP="00E54AE5">
      <w:pPr>
        <w:ind w:left="2160" w:hanging="720"/>
      </w:pPr>
      <w:r w:rsidRPr="005D516B">
        <w:lastRenderedPageBreak/>
        <w:t>1)</w:t>
      </w:r>
      <w:r w:rsidRPr="005D516B">
        <w:tab/>
        <w:t>Owners or operators of facilities that store recyclable materials before they are recycled are regulated under all applicable provisions of Subparts A through L, AA</w:t>
      </w:r>
      <w:r w:rsidR="00C01E56">
        <w:t xml:space="preserve"> through DD</w:t>
      </w:r>
      <w:r w:rsidRPr="005D516B">
        <w:t xml:space="preserve"> of </w:t>
      </w:r>
      <w:r w:rsidRPr="000E0AA2">
        <w:t>35 Ill. Adm. Code 724 and 725 and</w:t>
      </w:r>
      <w:r w:rsidRPr="005D516B">
        <w:t xml:space="preserve"> 35 Ill. Adm. Code 702, 703, 705</w:t>
      </w:r>
      <w:r w:rsidR="005F7AB3">
        <w:t>,</w:t>
      </w:r>
      <w:r w:rsidRPr="005D516B">
        <w:t xml:space="preserve"> 726</w:t>
      </w:r>
      <w:r>
        <w:t xml:space="preserve">, </w:t>
      </w:r>
      <w:r w:rsidR="00420D81">
        <w:t xml:space="preserve">727, </w:t>
      </w:r>
      <w:r>
        <w:t>and</w:t>
      </w:r>
      <w:r w:rsidRPr="005D516B">
        <w:t xml:space="preserve"> 728; and the notification requirement under section 3010 of </w:t>
      </w:r>
      <w:r w:rsidR="00061986">
        <w:t>RCRA (42 USC 6930)</w:t>
      </w:r>
      <w:r w:rsidRPr="005D516B">
        <w:t xml:space="preserve">, except as provided in </w:t>
      </w:r>
      <w:r w:rsidR="00061986">
        <w:t xml:space="preserve">subsection (a). </w:t>
      </w:r>
      <w:r w:rsidRPr="005D516B">
        <w:t xml:space="preserve"> (The recycling process itself is exempt from regulation, except as provided in subsection (d).)</w:t>
      </w:r>
    </w:p>
    <w:p w14:paraId="2E5B371C" w14:textId="77777777" w:rsidR="000E0AA2" w:rsidRPr="005D516B" w:rsidRDefault="000E0AA2" w:rsidP="00C60E77"/>
    <w:p w14:paraId="7C5DEDD5" w14:textId="3C526149" w:rsidR="000E0AA2" w:rsidRPr="005D516B" w:rsidRDefault="000E0AA2" w:rsidP="00E54AE5">
      <w:pPr>
        <w:ind w:left="2160" w:hanging="720"/>
      </w:pPr>
      <w:r w:rsidRPr="005D516B">
        <w:t>2)</w:t>
      </w:r>
      <w:r w:rsidRPr="005D516B">
        <w:tab/>
        <w:t>Owners or operators of facilities that recycle recyclable materials without storing them before they are recycled are subject to the following requirements, except as provided in subsection (a):</w:t>
      </w:r>
    </w:p>
    <w:p w14:paraId="3A79FB37" w14:textId="77777777" w:rsidR="000E0AA2" w:rsidRPr="005D516B" w:rsidRDefault="000E0AA2" w:rsidP="00C60E77"/>
    <w:p w14:paraId="74A74A1D" w14:textId="77777777" w:rsidR="000E0AA2" w:rsidRPr="005D516B" w:rsidRDefault="000E0AA2" w:rsidP="00E54AE5">
      <w:pPr>
        <w:ind w:left="2880" w:hanging="720"/>
      </w:pPr>
      <w:r w:rsidRPr="005D516B">
        <w:t>A)</w:t>
      </w:r>
      <w:r w:rsidRPr="005D516B">
        <w:tab/>
        <w:t xml:space="preserve">Notification requirements under section 3010 of </w:t>
      </w:r>
      <w:r w:rsidR="00061986">
        <w:t>RCRA (42 USC 6930);</w:t>
      </w:r>
    </w:p>
    <w:p w14:paraId="50D33245" w14:textId="77777777" w:rsidR="000E0AA2" w:rsidRPr="005D516B" w:rsidRDefault="000E0AA2" w:rsidP="00C60E77"/>
    <w:p w14:paraId="513C6518" w14:textId="77777777" w:rsidR="000E0AA2" w:rsidRPr="005D516B" w:rsidRDefault="000E0AA2" w:rsidP="00E54AE5">
      <w:pPr>
        <w:ind w:left="2880" w:hanging="720"/>
      </w:pPr>
      <w:r w:rsidRPr="005D516B">
        <w:t>B)</w:t>
      </w:r>
      <w:r w:rsidRPr="005D516B">
        <w:tab/>
        <w:t xml:space="preserve">35 </w:t>
      </w:r>
      <w:smartTag w:uri="urn:schemas-microsoft-com:office:smarttags" w:element="place">
        <w:smartTag w:uri="urn:schemas-microsoft-com:office:smarttags" w:element="State">
          <w:r w:rsidRPr="005D516B">
            <w:t>Ill.</w:t>
          </w:r>
        </w:smartTag>
      </w:smartTag>
      <w:r w:rsidRPr="005D516B">
        <w:t xml:space="preserve"> Adm. Code 725.171 and 725.172 (dealing with the use of the manifest and manifest discrepancies)</w:t>
      </w:r>
      <w:r w:rsidR="00337262">
        <w:t>;</w:t>
      </w:r>
    </w:p>
    <w:p w14:paraId="14FF365E" w14:textId="77777777" w:rsidR="000E0AA2" w:rsidRPr="005D516B" w:rsidRDefault="000E0AA2" w:rsidP="00E54AE5"/>
    <w:p w14:paraId="1DD5762A" w14:textId="77777777" w:rsidR="000E0AA2" w:rsidRPr="002E41F8" w:rsidRDefault="000E0AA2" w:rsidP="002E41F8">
      <w:pPr>
        <w:ind w:left="2880" w:hanging="720"/>
      </w:pPr>
      <w:r w:rsidRPr="002E41F8">
        <w:t>C)</w:t>
      </w:r>
      <w:r w:rsidRPr="002E41F8">
        <w:tab/>
        <w:t>Subsection (d)</w:t>
      </w:r>
      <w:r w:rsidR="00337262" w:rsidRPr="002E41F8">
        <w:t>; and</w:t>
      </w:r>
    </w:p>
    <w:p w14:paraId="2122DDB6" w14:textId="77777777" w:rsidR="00061986" w:rsidRPr="002E41F8" w:rsidRDefault="00061986" w:rsidP="002E41F8"/>
    <w:p w14:paraId="51A04849" w14:textId="77777777" w:rsidR="00061986" w:rsidRPr="002E41F8" w:rsidRDefault="00061986" w:rsidP="002E41F8">
      <w:pPr>
        <w:ind w:left="2880" w:hanging="720"/>
      </w:pPr>
      <w:r w:rsidRPr="002E41F8">
        <w:t>D)</w:t>
      </w:r>
      <w:r w:rsidRPr="002E41F8">
        <w:tab/>
        <w:t>35 Ill. Adm. Code 725.175 (annual reporting requirements).</w:t>
      </w:r>
    </w:p>
    <w:p w14:paraId="0D020911" w14:textId="77777777" w:rsidR="000E0AA2" w:rsidRPr="002E41F8" w:rsidRDefault="000E0AA2" w:rsidP="002E41F8"/>
    <w:p w14:paraId="22227DE9" w14:textId="3F6AF8AC" w:rsidR="000E0AA2" w:rsidRPr="002E41F8" w:rsidRDefault="000E0AA2" w:rsidP="002E41F8">
      <w:pPr>
        <w:ind w:left="1440" w:hanging="720"/>
      </w:pPr>
      <w:r w:rsidRPr="002E41F8">
        <w:t>d)</w:t>
      </w:r>
      <w:r w:rsidRPr="002E41F8">
        <w:tab/>
        <w:t xml:space="preserve">Owners or operators of facilities required to have a RCRA permit </w:t>
      </w:r>
      <w:r w:rsidR="00C01E56" w:rsidRPr="002E41F8">
        <w:t>under</w:t>
      </w:r>
      <w:r w:rsidRPr="002E41F8">
        <w:t xml:space="preserve"> 35 Ill. Adm. Code 703 with hazardous waste management units that recycle hazardous wastes are subject to Subparts AA and BB of 35 Ill. Adm. Code 724 </w:t>
      </w:r>
      <w:r w:rsidR="00E54AE5" w:rsidRPr="002E41F8">
        <w:t xml:space="preserve">or </w:t>
      </w:r>
      <w:r w:rsidRPr="002E41F8">
        <w:t>725</w:t>
      </w:r>
      <w:r w:rsidR="00420D81" w:rsidRPr="002E41F8">
        <w:t xml:space="preserve"> or 35 Ill. Adm. Code 267</w:t>
      </w:r>
      <w:r w:rsidRPr="002E41F8">
        <w:t>.</w:t>
      </w:r>
    </w:p>
    <w:p w14:paraId="204517FB" w14:textId="77777777" w:rsidR="000E0AA2" w:rsidRDefault="000E0AA2" w:rsidP="00E54AE5"/>
    <w:p w14:paraId="15B5C4D7" w14:textId="672C3ABA" w:rsidR="00E54AE5" w:rsidRPr="00D55B37" w:rsidRDefault="00C01E56">
      <w:pPr>
        <w:pStyle w:val="JCARSourceNote"/>
        <w:ind w:left="720"/>
      </w:pPr>
      <w:r w:rsidRPr="00524821">
        <w:t>(Source:  Amended at 4</w:t>
      </w:r>
      <w:r>
        <w:t>8</w:t>
      </w:r>
      <w:r w:rsidRPr="00524821">
        <w:t xml:space="preserve"> Ill. Reg. </w:t>
      </w:r>
      <w:r w:rsidR="00C850A8">
        <w:t>16813</w:t>
      </w:r>
      <w:r w:rsidRPr="00524821">
        <w:t xml:space="preserve">, effective </w:t>
      </w:r>
      <w:r w:rsidR="00C850A8">
        <w:t>November 7, 2024</w:t>
      </w:r>
      <w:r w:rsidRPr="00524821">
        <w:t>)</w:t>
      </w:r>
    </w:p>
    <w:sectPr w:rsidR="00E54AE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36EA" w14:textId="77777777" w:rsidR="007133EF" w:rsidRDefault="007133EF">
      <w:r>
        <w:separator/>
      </w:r>
    </w:p>
  </w:endnote>
  <w:endnote w:type="continuationSeparator" w:id="0">
    <w:p w14:paraId="228436F4" w14:textId="77777777" w:rsidR="007133EF" w:rsidRDefault="0071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189C" w14:textId="77777777" w:rsidR="007133EF" w:rsidRDefault="007133EF">
      <w:r>
        <w:separator/>
      </w:r>
    </w:p>
  </w:footnote>
  <w:footnote w:type="continuationSeparator" w:id="0">
    <w:p w14:paraId="6D49E21A" w14:textId="77777777" w:rsidR="007133EF" w:rsidRDefault="00713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24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986"/>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AA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481"/>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AF9"/>
    <w:rsid w:val="00213BC5"/>
    <w:rsid w:val="00217ADC"/>
    <w:rsid w:val="0022052A"/>
    <w:rsid w:val="002209C0"/>
    <w:rsid w:val="00220B91"/>
    <w:rsid w:val="00224D66"/>
    <w:rsid w:val="00225354"/>
    <w:rsid w:val="0022658A"/>
    <w:rsid w:val="0023173C"/>
    <w:rsid w:val="002324A0"/>
    <w:rsid w:val="002325F1"/>
    <w:rsid w:val="00235BC5"/>
    <w:rsid w:val="002375DD"/>
    <w:rsid w:val="002424D9"/>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41F8"/>
    <w:rsid w:val="002F0253"/>
    <w:rsid w:val="002F56C3"/>
    <w:rsid w:val="002F5988"/>
    <w:rsid w:val="00300845"/>
    <w:rsid w:val="003041D8"/>
    <w:rsid w:val="00304BED"/>
    <w:rsid w:val="00305AAE"/>
    <w:rsid w:val="00311C50"/>
    <w:rsid w:val="00314233"/>
    <w:rsid w:val="00322AC2"/>
    <w:rsid w:val="00323B50"/>
    <w:rsid w:val="00326673"/>
    <w:rsid w:val="00327B81"/>
    <w:rsid w:val="003303A2"/>
    <w:rsid w:val="00332008"/>
    <w:rsid w:val="00332EB2"/>
    <w:rsid w:val="00335723"/>
    <w:rsid w:val="00337262"/>
    <w:rsid w:val="00337BB9"/>
    <w:rsid w:val="00337CEB"/>
    <w:rsid w:val="003464C2"/>
    <w:rsid w:val="00350372"/>
    <w:rsid w:val="003536C1"/>
    <w:rsid w:val="003547CB"/>
    <w:rsid w:val="00356003"/>
    <w:rsid w:val="00367A2E"/>
    <w:rsid w:val="00374367"/>
    <w:rsid w:val="00374639"/>
    <w:rsid w:val="00375C58"/>
    <w:rsid w:val="003760AD"/>
    <w:rsid w:val="00383A68"/>
    <w:rsid w:val="00385640"/>
    <w:rsid w:val="0039357E"/>
    <w:rsid w:val="00393652"/>
    <w:rsid w:val="00394002"/>
    <w:rsid w:val="0039695D"/>
    <w:rsid w:val="003A4A5A"/>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D81"/>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366"/>
    <w:rsid w:val="005C7438"/>
    <w:rsid w:val="005D35F3"/>
    <w:rsid w:val="005E03A7"/>
    <w:rsid w:val="005E3D55"/>
    <w:rsid w:val="005F2891"/>
    <w:rsid w:val="005F7AB3"/>
    <w:rsid w:val="00604BCE"/>
    <w:rsid w:val="006132CE"/>
    <w:rsid w:val="00620BBA"/>
    <w:rsid w:val="006225B0"/>
    <w:rsid w:val="00623015"/>
    <w:rsid w:val="006247D4"/>
    <w:rsid w:val="00626C17"/>
    <w:rsid w:val="00631875"/>
    <w:rsid w:val="00634D17"/>
    <w:rsid w:val="006361A4"/>
    <w:rsid w:val="00641AEA"/>
    <w:rsid w:val="0064660E"/>
    <w:rsid w:val="00651FF5"/>
    <w:rsid w:val="00666006"/>
    <w:rsid w:val="0066779F"/>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4DC7"/>
    <w:rsid w:val="006E00BF"/>
    <w:rsid w:val="006E1AE0"/>
    <w:rsid w:val="006E1F95"/>
    <w:rsid w:val="006E6D53"/>
    <w:rsid w:val="006F36BD"/>
    <w:rsid w:val="006F6BF8"/>
    <w:rsid w:val="006F7BF8"/>
    <w:rsid w:val="00700FB4"/>
    <w:rsid w:val="00702A38"/>
    <w:rsid w:val="0070602C"/>
    <w:rsid w:val="00706857"/>
    <w:rsid w:val="007133EF"/>
    <w:rsid w:val="00717DBE"/>
    <w:rsid w:val="00720025"/>
    <w:rsid w:val="007268A0"/>
    <w:rsid w:val="00726FBA"/>
    <w:rsid w:val="00727763"/>
    <w:rsid w:val="007278C5"/>
    <w:rsid w:val="00737469"/>
    <w:rsid w:val="00740393"/>
    <w:rsid w:val="00742136"/>
    <w:rsid w:val="00744356"/>
    <w:rsid w:val="00745353"/>
    <w:rsid w:val="00750400"/>
    <w:rsid w:val="00763B6D"/>
    <w:rsid w:val="00765D64"/>
    <w:rsid w:val="00776B13"/>
    <w:rsid w:val="00776D1C"/>
    <w:rsid w:val="00777A7A"/>
    <w:rsid w:val="00777E3D"/>
    <w:rsid w:val="00780733"/>
    <w:rsid w:val="00780B43"/>
    <w:rsid w:val="00790388"/>
    <w:rsid w:val="00792FF6"/>
    <w:rsid w:val="00793E26"/>
    <w:rsid w:val="00794C7C"/>
    <w:rsid w:val="00796D0E"/>
    <w:rsid w:val="007A1867"/>
    <w:rsid w:val="007A2C3B"/>
    <w:rsid w:val="007A5BDE"/>
    <w:rsid w:val="007A7D79"/>
    <w:rsid w:val="007C4EE5"/>
    <w:rsid w:val="007D0B2D"/>
    <w:rsid w:val="007E5206"/>
    <w:rsid w:val="007F1A7F"/>
    <w:rsid w:val="007F28A2"/>
    <w:rsid w:val="007F32A0"/>
    <w:rsid w:val="007F3365"/>
    <w:rsid w:val="00804082"/>
    <w:rsid w:val="00804A88"/>
    <w:rsid w:val="00805D72"/>
    <w:rsid w:val="00806780"/>
    <w:rsid w:val="00806911"/>
    <w:rsid w:val="008078E8"/>
    <w:rsid w:val="00810296"/>
    <w:rsid w:val="00815D2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0A0"/>
    <w:rsid w:val="008B5152"/>
    <w:rsid w:val="008B56EA"/>
    <w:rsid w:val="008B77D8"/>
    <w:rsid w:val="008B7D29"/>
    <w:rsid w:val="008C1560"/>
    <w:rsid w:val="008C4FAF"/>
    <w:rsid w:val="008C5359"/>
    <w:rsid w:val="008D387D"/>
    <w:rsid w:val="008D7182"/>
    <w:rsid w:val="008E68BC"/>
    <w:rsid w:val="008F2BEE"/>
    <w:rsid w:val="009053C8"/>
    <w:rsid w:val="00910413"/>
    <w:rsid w:val="00915C6D"/>
    <w:rsid w:val="009168BC"/>
    <w:rsid w:val="00921F8B"/>
    <w:rsid w:val="00922286"/>
    <w:rsid w:val="00931CDC"/>
    <w:rsid w:val="00934057"/>
    <w:rsid w:val="0093513C"/>
    <w:rsid w:val="00935A8C"/>
    <w:rsid w:val="00943155"/>
    <w:rsid w:val="00944E3D"/>
    <w:rsid w:val="00950386"/>
    <w:rsid w:val="0095539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A71CF"/>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637"/>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BD6"/>
    <w:rsid w:val="00BD0ED2"/>
    <w:rsid w:val="00BD5933"/>
    <w:rsid w:val="00BE03CA"/>
    <w:rsid w:val="00BE40A3"/>
    <w:rsid w:val="00BF2353"/>
    <w:rsid w:val="00BF25C2"/>
    <w:rsid w:val="00BF3913"/>
    <w:rsid w:val="00BF5AAE"/>
    <w:rsid w:val="00BF5AE7"/>
    <w:rsid w:val="00BF78FB"/>
    <w:rsid w:val="00C01E56"/>
    <w:rsid w:val="00C05E6D"/>
    <w:rsid w:val="00C06151"/>
    <w:rsid w:val="00C06DF4"/>
    <w:rsid w:val="00C1038A"/>
    <w:rsid w:val="00C11BB7"/>
    <w:rsid w:val="00C12490"/>
    <w:rsid w:val="00C153C4"/>
    <w:rsid w:val="00C15FD6"/>
    <w:rsid w:val="00C17F24"/>
    <w:rsid w:val="00C2596B"/>
    <w:rsid w:val="00C319B3"/>
    <w:rsid w:val="00C42A93"/>
    <w:rsid w:val="00C4537A"/>
    <w:rsid w:val="00C45BEB"/>
    <w:rsid w:val="00C50195"/>
    <w:rsid w:val="00C60D0B"/>
    <w:rsid w:val="00C60E77"/>
    <w:rsid w:val="00C67B51"/>
    <w:rsid w:val="00C72A95"/>
    <w:rsid w:val="00C72C0C"/>
    <w:rsid w:val="00C73CD4"/>
    <w:rsid w:val="00C748F6"/>
    <w:rsid w:val="00C850A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411"/>
    <w:rsid w:val="00D876AB"/>
    <w:rsid w:val="00D87E2A"/>
    <w:rsid w:val="00D90457"/>
    <w:rsid w:val="00D93C67"/>
    <w:rsid w:val="00D94587"/>
    <w:rsid w:val="00D97042"/>
    <w:rsid w:val="00D974B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AE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80C"/>
    <w:rsid w:val="00F05968"/>
    <w:rsid w:val="00F05FAF"/>
    <w:rsid w:val="00F12353"/>
    <w:rsid w:val="00F128F8"/>
    <w:rsid w:val="00F12CAF"/>
    <w:rsid w:val="00F13E5A"/>
    <w:rsid w:val="00F16AA7"/>
    <w:rsid w:val="00F20D9B"/>
    <w:rsid w:val="00F32DC4"/>
    <w:rsid w:val="00F34FD5"/>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AEECE9"/>
  <w15:docId w15:val="{CFD47419-A774-45AB-B18E-8EBE412D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0E0AA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E0AA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2024-11-20T20:58:00Z</dcterms:created>
  <dcterms:modified xsi:type="dcterms:W3CDTF">2024-11-25T16:51:00Z</dcterms:modified>
</cp:coreProperties>
</file>