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7CA" w:rsidRDefault="00D977CA" w:rsidP="00D977CA">
      <w:pPr>
        <w:widowControl w:val="0"/>
        <w:autoSpaceDE w:val="0"/>
        <w:autoSpaceDN w:val="0"/>
        <w:adjustRightInd w:val="0"/>
      </w:pPr>
    </w:p>
    <w:p w:rsidR="00D977CA" w:rsidRDefault="00D977CA" w:rsidP="00D977CA">
      <w:pPr>
        <w:widowControl w:val="0"/>
        <w:autoSpaceDE w:val="0"/>
        <w:autoSpaceDN w:val="0"/>
        <w:adjustRightInd w:val="0"/>
      </w:pPr>
      <w:r>
        <w:rPr>
          <w:b/>
          <w:bCs/>
        </w:rPr>
        <w:t>Section 703.213  Air Emission Controls for Tanks, Surface Impoundments, and Containers</w:t>
      </w:r>
      <w:r>
        <w:t xml:space="preserve"> </w:t>
      </w:r>
    </w:p>
    <w:p w:rsidR="00D977CA" w:rsidRDefault="00D977CA" w:rsidP="00D977CA">
      <w:pPr>
        <w:widowControl w:val="0"/>
        <w:autoSpaceDE w:val="0"/>
        <w:autoSpaceDN w:val="0"/>
        <w:adjustRightInd w:val="0"/>
      </w:pPr>
    </w:p>
    <w:p w:rsidR="00D977CA" w:rsidRDefault="00D977CA" w:rsidP="00D977CA">
      <w:pPr>
        <w:widowControl w:val="0"/>
        <w:autoSpaceDE w:val="0"/>
        <w:autoSpaceDN w:val="0"/>
        <w:adjustRightInd w:val="0"/>
      </w:pPr>
      <w:r>
        <w:t xml:space="preserve">Except as otherwise provided in 35 Ill. Adm. Code 724.101, </w:t>
      </w:r>
      <w:r w:rsidR="00412FB0">
        <w:t xml:space="preserve">the owner or operator  </w:t>
      </w:r>
      <w:r>
        <w:t>of</w:t>
      </w:r>
      <w:r w:rsidR="00412FB0">
        <w:t xml:space="preserve"> a tank</w:t>
      </w:r>
      <w:r>
        <w:t xml:space="preserve">, </w:t>
      </w:r>
      <w:r w:rsidR="00412FB0">
        <w:t xml:space="preserve">a </w:t>
      </w:r>
      <w:r>
        <w:t>surface</w:t>
      </w:r>
      <w:r w:rsidR="00412FB0">
        <w:t xml:space="preserve"> impoundment</w:t>
      </w:r>
      <w:r>
        <w:t xml:space="preserve">, or </w:t>
      </w:r>
      <w:r w:rsidR="00412FB0">
        <w:t xml:space="preserve">a container </w:t>
      </w:r>
      <w:r>
        <w:t xml:space="preserve">that </w:t>
      </w:r>
      <w:r w:rsidR="00412FB0">
        <w:t>uses</w:t>
      </w:r>
      <w:r>
        <w:t xml:space="preserve"> air emission controls in accordance with the requirements of</w:t>
      </w:r>
      <w:r w:rsidR="00412FB0">
        <w:t xml:space="preserve"> Subpart CC of</w:t>
      </w:r>
      <w:r>
        <w:t xml:space="preserve"> 35 Ill. Adm. Code 724</w:t>
      </w:r>
      <w:r w:rsidR="00412FB0">
        <w:t xml:space="preserve"> must</w:t>
      </w:r>
      <w:r>
        <w:t xml:space="preserve"> provide the following additional information: </w:t>
      </w:r>
    </w:p>
    <w:p w:rsidR="00094B68" w:rsidRDefault="00094B68" w:rsidP="00D977CA">
      <w:pPr>
        <w:widowControl w:val="0"/>
        <w:autoSpaceDE w:val="0"/>
        <w:autoSpaceDN w:val="0"/>
        <w:adjustRightInd w:val="0"/>
      </w:pPr>
    </w:p>
    <w:p w:rsidR="00D977CA" w:rsidRDefault="00D977CA" w:rsidP="00D977CA">
      <w:pPr>
        <w:widowControl w:val="0"/>
        <w:autoSpaceDE w:val="0"/>
        <w:autoSpaceDN w:val="0"/>
        <w:adjustRightInd w:val="0"/>
        <w:ind w:left="1440" w:hanging="720"/>
      </w:pPr>
      <w:r>
        <w:t>a)</w:t>
      </w:r>
      <w:r>
        <w:tab/>
        <w:t xml:space="preserve">Documentation for each floating roof cover installed on a tank subject to 35 Ill. Adm. Code 724.984(d)(1) or (d)(2) that includes information prepared by the owner or operator or provided by the cover manufacturer or vendor describing the cover design, and certification by the owner or operator that the cover meets the applicable design specifications, as listed in 35 Ill. Adm. Code 725.991(e)(1) or (f)(1). </w:t>
      </w:r>
    </w:p>
    <w:p w:rsidR="00094B68" w:rsidRDefault="00094B68" w:rsidP="00D977CA">
      <w:pPr>
        <w:widowControl w:val="0"/>
        <w:autoSpaceDE w:val="0"/>
        <w:autoSpaceDN w:val="0"/>
        <w:adjustRightInd w:val="0"/>
        <w:ind w:left="1440" w:hanging="720"/>
      </w:pPr>
    </w:p>
    <w:p w:rsidR="00D977CA" w:rsidRDefault="00D977CA" w:rsidP="00D977CA">
      <w:pPr>
        <w:widowControl w:val="0"/>
        <w:autoSpaceDE w:val="0"/>
        <w:autoSpaceDN w:val="0"/>
        <w:adjustRightInd w:val="0"/>
        <w:ind w:left="1440" w:hanging="720"/>
      </w:pPr>
      <w:r>
        <w:t>b)</w:t>
      </w:r>
      <w:r>
        <w:tab/>
        <w:t>Identification of each container area subject to the requirements of</w:t>
      </w:r>
      <w:r w:rsidR="00412FB0">
        <w:t xml:space="preserve"> Subpart CC of</w:t>
      </w:r>
      <w:r>
        <w:t xml:space="preserve"> 35 Ill. Adm. Code 724 and certification by the owner or operator that the requirements of this Subpart</w:t>
      </w:r>
      <w:r w:rsidR="00412FB0">
        <w:t xml:space="preserve"> D </w:t>
      </w:r>
      <w:r>
        <w:t xml:space="preserve">are met. </w:t>
      </w:r>
    </w:p>
    <w:p w:rsidR="00094B68" w:rsidRDefault="00094B68" w:rsidP="00D977CA">
      <w:pPr>
        <w:widowControl w:val="0"/>
        <w:autoSpaceDE w:val="0"/>
        <w:autoSpaceDN w:val="0"/>
        <w:adjustRightInd w:val="0"/>
        <w:ind w:left="1440" w:hanging="720"/>
      </w:pPr>
    </w:p>
    <w:p w:rsidR="00D977CA" w:rsidRDefault="00D977CA" w:rsidP="00D977CA">
      <w:pPr>
        <w:widowControl w:val="0"/>
        <w:autoSpaceDE w:val="0"/>
        <w:autoSpaceDN w:val="0"/>
        <w:adjustRightInd w:val="0"/>
        <w:ind w:left="1440" w:hanging="720"/>
      </w:pPr>
      <w:r>
        <w:t>c)</w:t>
      </w:r>
      <w:r>
        <w:tab/>
        <w:t>Documentation for each enclosure used to control air pollutant emissions from containers in accordance with the requirements of 35 Ill. Adm. Code 724.984(d)(5) or 724.986(e)(1)(ii) that includes records for the most recent set of calculations and measurements performed by the owner or operator to verify that the enclosure meets the criteria of a permanent total enclosure, as specified in "Procedure T</w:t>
      </w:r>
      <w:r w:rsidR="00412FB0">
        <w:t xml:space="preserve"> – </w:t>
      </w:r>
      <w:r>
        <w:t xml:space="preserve">Criteria for and Verification of a Permanent or Temporary Total Enclosure" </w:t>
      </w:r>
      <w:r w:rsidR="009C2E4B">
        <w:t>in appendix B to</w:t>
      </w:r>
      <w:r w:rsidR="004813B5">
        <w:t xml:space="preserve"> </w:t>
      </w:r>
      <w:r>
        <w:t>40 CFR 52.741</w:t>
      </w:r>
      <w:r w:rsidR="009C2E4B">
        <w:t xml:space="preserve"> (VOM Measurement Techniques for Capture Efficiency)</w:t>
      </w:r>
      <w:r>
        <w:t xml:space="preserve">, incorporated by reference in 35 Ill. Adm. Code </w:t>
      </w:r>
      <w:r w:rsidR="009C2E4B">
        <w:t>720.111(b)</w:t>
      </w:r>
      <w:r>
        <w:t xml:space="preserve">. </w:t>
      </w:r>
    </w:p>
    <w:p w:rsidR="00094B68" w:rsidRDefault="00094B68" w:rsidP="00D977CA">
      <w:pPr>
        <w:widowControl w:val="0"/>
        <w:autoSpaceDE w:val="0"/>
        <w:autoSpaceDN w:val="0"/>
        <w:adjustRightInd w:val="0"/>
        <w:ind w:left="1440" w:hanging="720"/>
      </w:pPr>
    </w:p>
    <w:p w:rsidR="00D977CA" w:rsidRDefault="00D977CA" w:rsidP="00D977CA">
      <w:pPr>
        <w:widowControl w:val="0"/>
        <w:autoSpaceDE w:val="0"/>
        <w:autoSpaceDN w:val="0"/>
        <w:adjustRightInd w:val="0"/>
        <w:ind w:left="1440" w:hanging="720"/>
      </w:pPr>
      <w:r>
        <w:t>d)</w:t>
      </w:r>
      <w:r>
        <w:tab/>
        <w:t xml:space="preserve">Documentation for each floating membrane cover installed on a surface impoundment in accordance with the requirements of 35 Ill. Adm. Code 724.985(c) that includes information prepared by the owner or operator or provided by the cover manufacturer or vendor describing the cover design, and certification by the owner or operator that the cover meets the specifications listed in 35 Ill. Adm. Code 724.985(c)(1). </w:t>
      </w:r>
    </w:p>
    <w:p w:rsidR="00094B68" w:rsidRDefault="00094B68" w:rsidP="00D977CA">
      <w:pPr>
        <w:widowControl w:val="0"/>
        <w:autoSpaceDE w:val="0"/>
        <w:autoSpaceDN w:val="0"/>
        <w:adjustRightInd w:val="0"/>
        <w:ind w:left="1440" w:hanging="720"/>
      </w:pPr>
    </w:p>
    <w:p w:rsidR="00D977CA" w:rsidRDefault="00D977CA" w:rsidP="00D977CA">
      <w:pPr>
        <w:widowControl w:val="0"/>
        <w:autoSpaceDE w:val="0"/>
        <w:autoSpaceDN w:val="0"/>
        <w:adjustRightInd w:val="0"/>
        <w:ind w:left="1440" w:hanging="720"/>
      </w:pPr>
      <w:r>
        <w:t>e)</w:t>
      </w:r>
      <w:r>
        <w:tab/>
        <w:t xml:space="preserve">Documentation for each closed-vent system and control device installed in accordance with the requirements of 35 Ill. Adm. Code 724.987 that includes design and performance information, as specified in Section 703.124(c) and (d). </w:t>
      </w:r>
    </w:p>
    <w:p w:rsidR="00094B68" w:rsidRDefault="00094B68" w:rsidP="00D977CA">
      <w:pPr>
        <w:widowControl w:val="0"/>
        <w:autoSpaceDE w:val="0"/>
        <w:autoSpaceDN w:val="0"/>
        <w:adjustRightInd w:val="0"/>
        <w:ind w:left="1440" w:hanging="720"/>
      </w:pPr>
    </w:p>
    <w:p w:rsidR="00D977CA" w:rsidRDefault="00D977CA" w:rsidP="00D977CA">
      <w:pPr>
        <w:widowControl w:val="0"/>
        <w:autoSpaceDE w:val="0"/>
        <w:autoSpaceDN w:val="0"/>
        <w:adjustRightInd w:val="0"/>
        <w:ind w:left="1440" w:hanging="720"/>
      </w:pPr>
      <w:r>
        <w:t>f)</w:t>
      </w:r>
      <w:r>
        <w:tab/>
        <w:t xml:space="preserve">An emission monitoring plan for both Method 21 </w:t>
      </w:r>
      <w:r w:rsidR="009C2E4B">
        <w:t xml:space="preserve">(Determination of Volatile Organic Compound Leaks) </w:t>
      </w:r>
      <w:r>
        <w:t xml:space="preserve">in </w:t>
      </w:r>
      <w:r w:rsidR="009C2E4B">
        <w:t xml:space="preserve">appendix A to </w:t>
      </w:r>
      <w:r>
        <w:t>40 CFR 60</w:t>
      </w:r>
      <w:r w:rsidR="009C2E4B">
        <w:t xml:space="preserve"> (Test Methods)</w:t>
      </w:r>
      <w:r>
        <w:t xml:space="preserve">, incorporated by reference in 35 Ill. Adm. Code </w:t>
      </w:r>
      <w:r w:rsidR="009C2E4B">
        <w:t>720.111(b)</w:t>
      </w:r>
      <w:r>
        <w:t xml:space="preserve">, and control device monitoring methods. This plan must include the following information: monitoring points, monitoring methods for control devices, monitoring frequency, procedures for documenting </w:t>
      </w:r>
      <w:r w:rsidR="00DC49E8">
        <w:t>e</w:t>
      </w:r>
      <w:r w:rsidR="00EC7E2A">
        <w:t>xceedances</w:t>
      </w:r>
      <w:r>
        <w:t xml:space="preserve">, and procedures for mitigating noncompliances. </w:t>
      </w:r>
    </w:p>
    <w:p w:rsidR="00094B68" w:rsidRDefault="00094B68" w:rsidP="00D977CA">
      <w:pPr>
        <w:widowControl w:val="0"/>
        <w:autoSpaceDE w:val="0"/>
        <w:autoSpaceDN w:val="0"/>
        <w:adjustRightInd w:val="0"/>
        <w:ind w:left="1440" w:hanging="720"/>
      </w:pPr>
    </w:p>
    <w:p w:rsidR="00D977CA" w:rsidRDefault="00D977CA" w:rsidP="00D977CA">
      <w:pPr>
        <w:widowControl w:val="0"/>
        <w:autoSpaceDE w:val="0"/>
        <w:autoSpaceDN w:val="0"/>
        <w:adjustRightInd w:val="0"/>
        <w:ind w:left="1440" w:hanging="720"/>
      </w:pPr>
      <w:r>
        <w:t>g)</w:t>
      </w:r>
      <w:r>
        <w:tab/>
        <w:t>When an owner or operator of a facility subject to</w:t>
      </w:r>
      <w:r w:rsidR="00412FB0">
        <w:t xml:space="preserve"> Subpart CC of </w:t>
      </w:r>
      <w:r>
        <w:t>35 Ill. Adm. Code 725 cannot comply with</w:t>
      </w:r>
      <w:r w:rsidR="00412FB0">
        <w:t xml:space="preserve"> Subpart CC of</w:t>
      </w:r>
      <w:r>
        <w:t xml:space="preserve"> 35 Ill. Adm. Code 724 by the date of permit issuance, the schedule of implementation required under 35 Ill. Adm. Code 725.982. </w:t>
      </w:r>
    </w:p>
    <w:p w:rsidR="00094B68" w:rsidRDefault="00094B68" w:rsidP="00D977CA">
      <w:pPr>
        <w:widowControl w:val="0"/>
        <w:autoSpaceDE w:val="0"/>
        <w:autoSpaceDN w:val="0"/>
        <w:adjustRightInd w:val="0"/>
      </w:pPr>
    </w:p>
    <w:p w:rsidR="00D977CA" w:rsidRDefault="00D977CA" w:rsidP="00D977CA">
      <w:pPr>
        <w:widowControl w:val="0"/>
        <w:autoSpaceDE w:val="0"/>
        <w:autoSpaceDN w:val="0"/>
        <w:adjustRightInd w:val="0"/>
      </w:pPr>
      <w:r>
        <w:t>BOARD NOTE:  Derived from 40 CFR</w:t>
      </w:r>
      <w:r w:rsidR="001E6392">
        <w:t xml:space="preserve"> 270.27 (2015)</w:t>
      </w:r>
      <w:r>
        <w:t>.</w:t>
      </w:r>
      <w:r>
        <w:t xml:space="preserve"> </w:t>
      </w:r>
      <w:bookmarkStart w:id="0" w:name="_GoBack"/>
      <w:bookmarkEnd w:id="0"/>
    </w:p>
    <w:p w:rsidR="00F2653F" w:rsidRDefault="00F2653F">
      <w:pPr>
        <w:pStyle w:val="JCARSourceNote"/>
        <w:ind w:firstLine="720"/>
      </w:pPr>
    </w:p>
    <w:p w:rsidR="00412FB0" w:rsidRDefault="00F2653F">
      <w:pPr>
        <w:pStyle w:val="JCARSourceNote"/>
        <w:ind w:firstLine="720"/>
      </w:pPr>
      <w:r>
        <w:t xml:space="preserve">(Source:  Amended at 40 Ill. Reg. </w:t>
      </w:r>
      <w:r w:rsidR="0062760B">
        <w:t>11271</w:t>
      </w:r>
      <w:r>
        <w:t xml:space="preserve">, effective </w:t>
      </w:r>
      <w:r w:rsidR="0062760B">
        <w:t>August 9, 2016</w:t>
      </w:r>
      <w:r>
        <w:t>)</w:t>
      </w:r>
    </w:p>
    <w:sectPr w:rsidR="00412FB0" w:rsidSect="00D977CA">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77CA"/>
    <w:rsid w:val="00005B42"/>
    <w:rsid w:val="00094B68"/>
    <w:rsid w:val="000978DC"/>
    <w:rsid w:val="000C11C9"/>
    <w:rsid w:val="001E6392"/>
    <w:rsid w:val="00311FD9"/>
    <w:rsid w:val="00355A74"/>
    <w:rsid w:val="00412FB0"/>
    <w:rsid w:val="004813B5"/>
    <w:rsid w:val="004C0229"/>
    <w:rsid w:val="004D56E8"/>
    <w:rsid w:val="00530798"/>
    <w:rsid w:val="0062760B"/>
    <w:rsid w:val="006A3D87"/>
    <w:rsid w:val="00711F9A"/>
    <w:rsid w:val="00883547"/>
    <w:rsid w:val="00972240"/>
    <w:rsid w:val="009C2E4B"/>
    <w:rsid w:val="009D31D9"/>
    <w:rsid w:val="00BA36BA"/>
    <w:rsid w:val="00D977CA"/>
    <w:rsid w:val="00DC49E8"/>
    <w:rsid w:val="00EC7E2A"/>
    <w:rsid w:val="00F2653F"/>
    <w:rsid w:val="00FF7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8DB33FA-4CE2-4541-9BA9-96655A42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12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3105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MessingerRR</dc:creator>
  <cp:keywords/>
  <dc:description/>
  <cp:lastModifiedBy>Lane, Arlene L.</cp:lastModifiedBy>
  <cp:revision>7</cp:revision>
  <dcterms:created xsi:type="dcterms:W3CDTF">2012-06-21T21:29:00Z</dcterms:created>
  <dcterms:modified xsi:type="dcterms:W3CDTF">2016-08-25T20:42:00Z</dcterms:modified>
</cp:coreProperties>
</file>