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A0577" w14:textId="77777777" w:rsidR="00B539A4" w:rsidRDefault="00B539A4" w:rsidP="00B539A4">
      <w:pPr>
        <w:widowControl w:val="0"/>
        <w:autoSpaceDE w:val="0"/>
        <w:autoSpaceDN w:val="0"/>
        <w:adjustRightInd w:val="0"/>
      </w:pPr>
    </w:p>
    <w:p w14:paraId="16C070F0" w14:textId="77777777" w:rsidR="00B539A4" w:rsidRDefault="00B539A4" w:rsidP="00B539A4">
      <w:pPr>
        <w:widowControl w:val="0"/>
        <w:autoSpaceDE w:val="0"/>
        <w:autoSpaceDN w:val="0"/>
        <w:adjustRightInd w:val="0"/>
      </w:pPr>
      <w:r>
        <w:rPr>
          <w:b/>
          <w:bCs/>
        </w:rPr>
        <w:t>Section 703.182  Contents of Part B</w:t>
      </w:r>
      <w:r>
        <w:t xml:space="preserve"> </w:t>
      </w:r>
    </w:p>
    <w:p w14:paraId="6FB95E55" w14:textId="77777777" w:rsidR="00B539A4" w:rsidRDefault="00B539A4" w:rsidP="00B539A4">
      <w:pPr>
        <w:widowControl w:val="0"/>
        <w:autoSpaceDE w:val="0"/>
        <w:autoSpaceDN w:val="0"/>
        <w:adjustRightInd w:val="0"/>
      </w:pPr>
    </w:p>
    <w:p w14:paraId="3564D718" w14:textId="77777777" w:rsidR="00B539A4" w:rsidRDefault="00B539A4" w:rsidP="00B539A4">
      <w:pPr>
        <w:widowControl w:val="0"/>
        <w:autoSpaceDE w:val="0"/>
        <w:autoSpaceDN w:val="0"/>
        <w:adjustRightInd w:val="0"/>
      </w:pPr>
      <w:r>
        <w:t>Part B information requirements presented in Sections 703.183 et seq. reflect the standards promulgated in 35 Ill. Adm. Code 724.  These information requirements are necessary in order for the Agency to determine compliance with the 35 Ill. Adm. Code 724 standards.  If</w:t>
      </w:r>
      <w:r w:rsidR="00AD3E54">
        <w:t xml:space="preserve"> an owner or operator</w:t>
      </w:r>
      <w:r>
        <w:t xml:space="preserve"> of </w:t>
      </w:r>
      <w:r w:rsidR="00AD3E54">
        <w:t xml:space="preserve">a </w:t>
      </w:r>
      <w:r>
        <w:t xml:space="preserve">HWM </w:t>
      </w:r>
      <w:r w:rsidR="00AD3E54">
        <w:t xml:space="preserve">facility </w:t>
      </w:r>
      <w:r>
        <w:t xml:space="preserve">can demonstrate that the information prescribed in Part B cannot be provided to the extent required, the Agency may make allowance for submission of such information on a </w:t>
      </w:r>
      <w:proofErr w:type="gramStart"/>
      <w:r>
        <w:t>case by case</w:t>
      </w:r>
      <w:proofErr w:type="gramEnd"/>
      <w:r>
        <w:t xml:space="preserve"> basis. </w:t>
      </w:r>
      <w:r w:rsidR="00442898">
        <w:t xml:space="preserve"> </w:t>
      </w:r>
      <w:r>
        <w:t>Information required in Part B</w:t>
      </w:r>
      <w:r w:rsidR="00AD3E54">
        <w:t xml:space="preserve"> must</w:t>
      </w:r>
      <w:r>
        <w:t xml:space="preserve"> be submitted to the Agency and signed in accordance with </w:t>
      </w:r>
      <w:r w:rsidR="001863EB">
        <w:t xml:space="preserve">the </w:t>
      </w:r>
      <w:r>
        <w:t>requirements in 35 Ill. Adm. Code 702.126.  Certain technical data, such as design drawings and specifications and engineering studies,</w:t>
      </w:r>
      <w:r w:rsidR="00AD3E54">
        <w:t xml:space="preserve"> </w:t>
      </w:r>
      <w:r w:rsidR="00442898">
        <w:t xml:space="preserve">must </w:t>
      </w:r>
      <w:r>
        <w:t xml:space="preserve">be certified by a </w:t>
      </w:r>
      <w:r w:rsidR="001863EB">
        <w:t>qualified Professional Engineer</w:t>
      </w:r>
      <w:r>
        <w:t xml:space="preserve">.  For post-closure care permits, only the information specified in Section 703.214 is required in Part B of the permit application.  Part B of the RCRA application includes the following: </w:t>
      </w:r>
    </w:p>
    <w:p w14:paraId="789C8311" w14:textId="77777777" w:rsidR="00424913" w:rsidRDefault="00424913" w:rsidP="00B539A4">
      <w:pPr>
        <w:widowControl w:val="0"/>
        <w:autoSpaceDE w:val="0"/>
        <w:autoSpaceDN w:val="0"/>
        <w:adjustRightInd w:val="0"/>
      </w:pPr>
    </w:p>
    <w:p w14:paraId="275D0ABB" w14:textId="77777777" w:rsidR="00B539A4" w:rsidRDefault="00B539A4" w:rsidP="00B539A4">
      <w:pPr>
        <w:widowControl w:val="0"/>
        <w:autoSpaceDE w:val="0"/>
        <w:autoSpaceDN w:val="0"/>
        <w:adjustRightInd w:val="0"/>
        <w:ind w:firstLine="720"/>
      </w:pPr>
      <w:r>
        <w:t>a)</w:t>
      </w:r>
      <w:r>
        <w:tab/>
        <w:t xml:space="preserve">General information (Section 703.183); </w:t>
      </w:r>
    </w:p>
    <w:p w14:paraId="37715C9C" w14:textId="77777777" w:rsidR="00424913" w:rsidRDefault="00424913" w:rsidP="009665C5">
      <w:pPr>
        <w:widowControl w:val="0"/>
        <w:autoSpaceDE w:val="0"/>
        <w:autoSpaceDN w:val="0"/>
        <w:adjustRightInd w:val="0"/>
      </w:pPr>
    </w:p>
    <w:p w14:paraId="12FA9AC0" w14:textId="77777777" w:rsidR="00B539A4" w:rsidRDefault="00B539A4" w:rsidP="00B539A4">
      <w:pPr>
        <w:widowControl w:val="0"/>
        <w:autoSpaceDE w:val="0"/>
        <w:autoSpaceDN w:val="0"/>
        <w:adjustRightInd w:val="0"/>
        <w:ind w:firstLine="720"/>
      </w:pPr>
      <w:r>
        <w:t>b)</w:t>
      </w:r>
      <w:r>
        <w:tab/>
        <w:t xml:space="preserve">Facility location information (Section 703.184); </w:t>
      </w:r>
    </w:p>
    <w:p w14:paraId="330F7591" w14:textId="77777777" w:rsidR="00424913" w:rsidRDefault="00424913" w:rsidP="009665C5">
      <w:pPr>
        <w:widowControl w:val="0"/>
        <w:autoSpaceDE w:val="0"/>
        <w:autoSpaceDN w:val="0"/>
        <w:adjustRightInd w:val="0"/>
      </w:pPr>
    </w:p>
    <w:p w14:paraId="731E0FE4" w14:textId="77777777" w:rsidR="00B539A4" w:rsidRDefault="00B539A4" w:rsidP="00B539A4">
      <w:pPr>
        <w:widowControl w:val="0"/>
        <w:autoSpaceDE w:val="0"/>
        <w:autoSpaceDN w:val="0"/>
        <w:adjustRightInd w:val="0"/>
        <w:ind w:firstLine="720"/>
      </w:pPr>
      <w:r>
        <w:t>c)</w:t>
      </w:r>
      <w:r>
        <w:tab/>
        <w:t xml:space="preserve">Groundwater protection information (Section 703.185); </w:t>
      </w:r>
    </w:p>
    <w:p w14:paraId="6354A453" w14:textId="77777777" w:rsidR="00424913" w:rsidRDefault="00424913" w:rsidP="009665C5">
      <w:pPr>
        <w:widowControl w:val="0"/>
        <w:autoSpaceDE w:val="0"/>
        <w:autoSpaceDN w:val="0"/>
        <w:adjustRightInd w:val="0"/>
      </w:pPr>
    </w:p>
    <w:p w14:paraId="4130DFCA" w14:textId="77777777" w:rsidR="00B539A4" w:rsidRDefault="00B539A4" w:rsidP="00B539A4">
      <w:pPr>
        <w:widowControl w:val="0"/>
        <w:autoSpaceDE w:val="0"/>
        <w:autoSpaceDN w:val="0"/>
        <w:adjustRightInd w:val="0"/>
        <w:ind w:firstLine="720"/>
      </w:pPr>
      <w:r>
        <w:t>d)</w:t>
      </w:r>
      <w:r>
        <w:tab/>
        <w:t>Exposure information (Section 703.186);</w:t>
      </w:r>
      <w:r w:rsidR="00C240D4">
        <w:t xml:space="preserve"> and</w:t>
      </w:r>
      <w:r>
        <w:t xml:space="preserve"> </w:t>
      </w:r>
    </w:p>
    <w:p w14:paraId="0B0627D8" w14:textId="77777777" w:rsidR="00424913" w:rsidRDefault="00424913" w:rsidP="009665C5">
      <w:pPr>
        <w:widowControl w:val="0"/>
        <w:autoSpaceDE w:val="0"/>
        <w:autoSpaceDN w:val="0"/>
        <w:adjustRightInd w:val="0"/>
      </w:pPr>
    </w:p>
    <w:p w14:paraId="06334CAF" w14:textId="77777777" w:rsidR="00B539A4" w:rsidRDefault="00B539A4" w:rsidP="00B539A4">
      <w:pPr>
        <w:widowControl w:val="0"/>
        <w:autoSpaceDE w:val="0"/>
        <w:autoSpaceDN w:val="0"/>
        <w:adjustRightInd w:val="0"/>
        <w:ind w:firstLine="720"/>
      </w:pPr>
      <w:r>
        <w:t>e)</w:t>
      </w:r>
      <w:r>
        <w:tab/>
        <w:t xml:space="preserve">Specific information (Section 703.200 et seq.). </w:t>
      </w:r>
    </w:p>
    <w:p w14:paraId="7911866D" w14:textId="77777777" w:rsidR="00424913" w:rsidRPr="009665C5" w:rsidRDefault="00424913" w:rsidP="009665C5"/>
    <w:p w14:paraId="305EEDEC" w14:textId="77777777" w:rsidR="00B539A4" w:rsidRPr="009665C5" w:rsidRDefault="00B539A4" w:rsidP="009665C5">
      <w:r w:rsidRPr="009665C5">
        <w:t>BOARD NOTE:  Derived from 40 CFR 270.14(a)</w:t>
      </w:r>
      <w:r w:rsidR="00AD3E54" w:rsidRPr="009665C5">
        <w:t xml:space="preserve"> </w:t>
      </w:r>
      <w:r w:rsidR="001863EB" w:rsidRPr="009665C5">
        <w:t>(2007)</w:t>
      </w:r>
      <w:r w:rsidR="004854D9" w:rsidRPr="009665C5">
        <w:t>.</w:t>
      </w:r>
      <w:r w:rsidRPr="009665C5">
        <w:t xml:space="preserve"> </w:t>
      </w:r>
    </w:p>
    <w:p w14:paraId="44DA46FC" w14:textId="77777777" w:rsidR="00AD3E54" w:rsidRPr="009665C5" w:rsidRDefault="00AD3E54" w:rsidP="009665C5"/>
    <w:p w14:paraId="04E1F9A2" w14:textId="77777777" w:rsidR="001863EB" w:rsidRPr="009665C5" w:rsidRDefault="001863EB" w:rsidP="009665C5">
      <w:pPr>
        <w:ind w:firstLine="720"/>
      </w:pPr>
      <w:r w:rsidRPr="009665C5">
        <w:t xml:space="preserve">(Source:  Amended at 32 Ill. Reg. </w:t>
      </w:r>
      <w:r w:rsidR="003C4DFE" w:rsidRPr="009665C5">
        <w:t>11672</w:t>
      </w:r>
      <w:r w:rsidRPr="009665C5">
        <w:t xml:space="preserve">, effective </w:t>
      </w:r>
      <w:r w:rsidR="00101712" w:rsidRPr="009665C5">
        <w:t>July 14, 2008</w:t>
      </w:r>
      <w:r w:rsidRPr="009665C5">
        <w:t>)</w:t>
      </w:r>
    </w:p>
    <w:sectPr w:rsidR="001863EB" w:rsidRPr="009665C5" w:rsidSect="00B539A4">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39A4"/>
    <w:rsid w:val="00101712"/>
    <w:rsid w:val="001863EB"/>
    <w:rsid w:val="002F3319"/>
    <w:rsid w:val="00381E0D"/>
    <w:rsid w:val="003C4DFE"/>
    <w:rsid w:val="00424913"/>
    <w:rsid w:val="00442898"/>
    <w:rsid w:val="004854D9"/>
    <w:rsid w:val="009665C5"/>
    <w:rsid w:val="00AD3E54"/>
    <w:rsid w:val="00B539A4"/>
    <w:rsid w:val="00C240D4"/>
    <w:rsid w:val="00C53A69"/>
    <w:rsid w:val="00DB5F89"/>
    <w:rsid w:val="00E85677"/>
    <w:rsid w:val="00F03104"/>
    <w:rsid w:val="00F1520E"/>
    <w:rsid w:val="00F33ED2"/>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648C84"/>
  <w15:docId w15:val="{BD9432F8-9AA3-4851-8377-0E3E8504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D3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MessingerRR</dc:creator>
  <cp:keywords/>
  <dc:description/>
  <cp:lastModifiedBy>Shipley, Melissa A.</cp:lastModifiedBy>
  <cp:revision>4</cp:revision>
  <dcterms:created xsi:type="dcterms:W3CDTF">2012-06-21T21:28:00Z</dcterms:created>
  <dcterms:modified xsi:type="dcterms:W3CDTF">2025-09-15T15:21:00Z</dcterms:modified>
</cp:coreProperties>
</file>