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13C" w:rsidRDefault="00B1013C" w:rsidP="00ED2A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013C" w:rsidRDefault="00B1013C" w:rsidP="00ED2A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703.141  Permits by Rule</w:t>
      </w:r>
      <w:r>
        <w:t xml:space="preserve"> </w:t>
      </w:r>
    </w:p>
    <w:p w:rsidR="00B1013C" w:rsidRDefault="00B1013C" w:rsidP="00ED2A08">
      <w:pPr>
        <w:widowControl w:val="0"/>
        <w:autoSpaceDE w:val="0"/>
        <w:autoSpaceDN w:val="0"/>
        <w:adjustRightInd w:val="0"/>
      </w:pPr>
    </w:p>
    <w:p w:rsidR="00691EBE" w:rsidRDefault="00B1013C" w:rsidP="00B1013C">
      <w:pPr>
        <w:widowControl w:val="0"/>
        <w:autoSpaceDE w:val="0"/>
        <w:autoSpaceDN w:val="0"/>
        <w:adjustRightInd w:val="0"/>
      </w:pPr>
      <w:r>
        <w:t>Notwithstanding any other provision of this Part or 35 Ill. Adm. Code 705, the following</w:t>
      </w:r>
      <w:r w:rsidR="00F3504D">
        <w:t xml:space="preserve"> must</w:t>
      </w:r>
      <w:r>
        <w:t xml:space="preserve"> be deemed to have a RCRA permit if the conditions listed are met:</w:t>
      </w:r>
    </w:p>
    <w:p w:rsidR="00B1013C" w:rsidRDefault="00B1013C" w:rsidP="00B1013C">
      <w:pPr>
        <w:widowControl w:val="0"/>
        <w:autoSpaceDE w:val="0"/>
        <w:autoSpaceDN w:val="0"/>
        <w:adjustRightInd w:val="0"/>
      </w:pPr>
      <w:r>
        <w:t xml:space="preserve"> </w:t>
      </w:r>
    </w:p>
    <w:p w:rsidR="00B1013C" w:rsidRDefault="00B1013C" w:rsidP="00B1013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Ocean disposal barges or vessels.  The owner or operator of a barge or other vessel</w:t>
      </w:r>
      <w:r w:rsidR="00F3504D">
        <w:t xml:space="preserve"> that</w:t>
      </w:r>
      <w:r>
        <w:t xml:space="preserve"> accepts hazardous waste for ocean disposal, if the owner or operator</w:t>
      </w:r>
      <w:r w:rsidR="00F3504D">
        <w:t xml:space="preserve"> does the foll</w:t>
      </w:r>
      <w:r w:rsidR="00610BE1">
        <w:t>o</w:t>
      </w:r>
      <w:r w:rsidR="00F3504D">
        <w:t>wing</w:t>
      </w:r>
      <w:r>
        <w:t xml:space="preserve">: </w:t>
      </w:r>
    </w:p>
    <w:p w:rsidR="00691EBE" w:rsidRDefault="00691EBE" w:rsidP="00B1013C">
      <w:pPr>
        <w:widowControl w:val="0"/>
        <w:autoSpaceDE w:val="0"/>
        <w:autoSpaceDN w:val="0"/>
        <w:adjustRightInd w:val="0"/>
        <w:ind w:left="2160" w:hanging="720"/>
      </w:pPr>
    </w:p>
    <w:p w:rsidR="00B1013C" w:rsidRDefault="00B1013C" w:rsidP="00B1013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F3504D">
        <w:t xml:space="preserve">It has </w:t>
      </w:r>
      <w:r>
        <w:t xml:space="preserve">a permit for ocean dumping issued </w:t>
      </w:r>
      <w:r w:rsidR="00D919FA">
        <w:t xml:space="preserve">by USEPA </w:t>
      </w:r>
      <w:r>
        <w:t xml:space="preserve">under 40 CFR 220; </w:t>
      </w:r>
    </w:p>
    <w:p w:rsidR="00691EBE" w:rsidRDefault="00691EBE" w:rsidP="00B1013C">
      <w:pPr>
        <w:widowControl w:val="0"/>
        <w:autoSpaceDE w:val="0"/>
        <w:autoSpaceDN w:val="0"/>
        <w:adjustRightInd w:val="0"/>
        <w:ind w:left="2160" w:hanging="720"/>
      </w:pPr>
    </w:p>
    <w:p w:rsidR="00B1013C" w:rsidRDefault="00B1013C" w:rsidP="00B1013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F3504D">
        <w:t xml:space="preserve">It complies </w:t>
      </w:r>
      <w:r>
        <w:t xml:space="preserve">with the conditions of that permit; and </w:t>
      </w:r>
    </w:p>
    <w:p w:rsidR="00691EBE" w:rsidRDefault="00691EBE" w:rsidP="00B1013C">
      <w:pPr>
        <w:widowControl w:val="0"/>
        <w:autoSpaceDE w:val="0"/>
        <w:autoSpaceDN w:val="0"/>
        <w:adjustRightInd w:val="0"/>
        <w:ind w:left="2160" w:hanging="720"/>
      </w:pPr>
    </w:p>
    <w:p w:rsidR="00B1013C" w:rsidRDefault="00B1013C" w:rsidP="00B1013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610BE1">
        <w:t>It complies</w:t>
      </w:r>
      <w:r>
        <w:t xml:space="preserve"> with the following hazardous waste regulations</w:t>
      </w:r>
      <w:r w:rsidR="00D919FA">
        <w:t xml:space="preserve">: </w:t>
      </w:r>
    </w:p>
    <w:p w:rsidR="00691EBE" w:rsidRDefault="00691EBE" w:rsidP="00B1013C">
      <w:pPr>
        <w:widowControl w:val="0"/>
        <w:autoSpaceDE w:val="0"/>
        <w:autoSpaceDN w:val="0"/>
        <w:adjustRightInd w:val="0"/>
        <w:ind w:left="1440" w:firstLine="720"/>
      </w:pPr>
    </w:p>
    <w:p w:rsidR="00B1013C" w:rsidRDefault="00B1013C" w:rsidP="00D919F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D919FA">
        <w:t>35 Ill. Adm. Code 724.111 (USEPA</w:t>
      </w:r>
      <w:r>
        <w:t xml:space="preserve"> Identification </w:t>
      </w:r>
      <w:r w:rsidR="00D919FA">
        <w:t>Number)</w:t>
      </w:r>
      <w:r>
        <w:t xml:space="preserve">; </w:t>
      </w:r>
    </w:p>
    <w:p w:rsidR="00691EBE" w:rsidRDefault="00691EBE" w:rsidP="00B1013C">
      <w:pPr>
        <w:widowControl w:val="0"/>
        <w:autoSpaceDE w:val="0"/>
        <w:autoSpaceDN w:val="0"/>
        <w:adjustRightInd w:val="0"/>
        <w:ind w:left="1440" w:firstLine="720"/>
      </w:pPr>
    </w:p>
    <w:p w:rsidR="00B1013C" w:rsidRDefault="00B1013C" w:rsidP="00D919F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D919FA">
        <w:t>35 Ill. Adm. Code 724.171 (</w:t>
      </w:r>
      <w:r>
        <w:t xml:space="preserve">Use of </w:t>
      </w:r>
      <w:r w:rsidR="00D919FA">
        <w:t>Manifest System)</w:t>
      </w:r>
      <w:r>
        <w:t xml:space="preserve">; </w:t>
      </w:r>
    </w:p>
    <w:p w:rsidR="00691EBE" w:rsidRDefault="00691EBE" w:rsidP="00B1013C">
      <w:pPr>
        <w:widowControl w:val="0"/>
        <w:autoSpaceDE w:val="0"/>
        <w:autoSpaceDN w:val="0"/>
        <w:adjustRightInd w:val="0"/>
        <w:ind w:left="1440" w:firstLine="720"/>
      </w:pPr>
    </w:p>
    <w:p w:rsidR="00B1013C" w:rsidRDefault="00B1013C" w:rsidP="00D919FA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="00D919FA">
        <w:t>35 Ill. Adm. Code 724.172 (</w:t>
      </w:r>
      <w:r>
        <w:t xml:space="preserve">Manifest </w:t>
      </w:r>
      <w:r w:rsidR="00D919FA">
        <w:t>Discrepancies)</w:t>
      </w:r>
      <w:r>
        <w:t xml:space="preserve">; </w:t>
      </w:r>
    </w:p>
    <w:p w:rsidR="00691EBE" w:rsidRDefault="00691EBE" w:rsidP="00B1013C">
      <w:pPr>
        <w:widowControl w:val="0"/>
        <w:autoSpaceDE w:val="0"/>
        <w:autoSpaceDN w:val="0"/>
        <w:adjustRightInd w:val="0"/>
        <w:ind w:left="1440" w:firstLine="720"/>
      </w:pPr>
    </w:p>
    <w:p w:rsidR="00B1013C" w:rsidRDefault="00B1013C" w:rsidP="00D919FA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r w:rsidR="00D919FA">
        <w:t>35 Ill. Adm. Code 724.173(a) and (b)(1) (</w:t>
      </w:r>
      <w:r>
        <w:t xml:space="preserve">Operating </w:t>
      </w:r>
      <w:r w:rsidR="00D919FA">
        <w:t>Record)</w:t>
      </w:r>
      <w:r>
        <w:t xml:space="preserve">; </w:t>
      </w:r>
    </w:p>
    <w:p w:rsidR="00691EBE" w:rsidRDefault="00691EBE" w:rsidP="00B1013C">
      <w:pPr>
        <w:widowControl w:val="0"/>
        <w:autoSpaceDE w:val="0"/>
        <w:autoSpaceDN w:val="0"/>
        <w:adjustRightInd w:val="0"/>
        <w:ind w:left="1440" w:firstLine="720"/>
      </w:pPr>
    </w:p>
    <w:p w:rsidR="00B1013C" w:rsidRDefault="00B1013C" w:rsidP="00D919FA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</w:r>
      <w:r w:rsidR="00D919FA">
        <w:t>35 Ill. Adm. Code 724.175 (</w:t>
      </w:r>
      <w:r>
        <w:t xml:space="preserve">Biennial </w:t>
      </w:r>
      <w:r w:rsidR="00D919FA">
        <w:t>Report)</w:t>
      </w:r>
      <w:r>
        <w:t xml:space="preserve">; and </w:t>
      </w:r>
    </w:p>
    <w:p w:rsidR="00691EBE" w:rsidRDefault="00691EBE" w:rsidP="00B1013C">
      <w:pPr>
        <w:widowControl w:val="0"/>
        <w:autoSpaceDE w:val="0"/>
        <w:autoSpaceDN w:val="0"/>
        <w:adjustRightInd w:val="0"/>
        <w:ind w:left="1440" w:firstLine="720"/>
      </w:pPr>
    </w:p>
    <w:p w:rsidR="00B1013C" w:rsidRDefault="00B1013C" w:rsidP="00D919FA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</w:r>
      <w:r w:rsidR="00D919FA">
        <w:t>35 Ill. Adm. Code 724.176, (</w:t>
      </w:r>
      <w:r>
        <w:t xml:space="preserve">Unmanifested </w:t>
      </w:r>
      <w:r w:rsidR="00D919FA">
        <w:t>Waste Report).</w:t>
      </w:r>
    </w:p>
    <w:p w:rsidR="00691EBE" w:rsidRDefault="00691EBE" w:rsidP="00B1013C">
      <w:pPr>
        <w:widowControl w:val="0"/>
        <w:autoSpaceDE w:val="0"/>
        <w:autoSpaceDN w:val="0"/>
        <w:adjustRightInd w:val="0"/>
        <w:ind w:left="1440" w:hanging="720"/>
      </w:pPr>
    </w:p>
    <w:p w:rsidR="00B1013C" w:rsidRDefault="00B1013C" w:rsidP="00B1013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Injection wells.  The owner or operator of an</w:t>
      </w:r>
      <w:r w:rsidR="00F3504D">
        <w:t xml:space="preserve"> underground</w:t>
      </w:r>
      <w:r>
        <w:t xml:space="preserve"> injection well disposing of hazardous waste, if the owner or operator</w:t>
      </w:r>
      <w:r w:rsidR="00F3504D">
        <w:t xml:space="preserve"> fulfills the following conditions</w:t>
      </w:r>
      <w:r>
        <w:t xml:space="preserve">: </w:t>
      </w:r>
    </w:p>
    <w:p w:rsidR="00691EBE" w:rsidRDefault="00691EBE" w:rsidP="00B1013C">
      <w:pPr>
        <w:widowControl w:val="0"/>
        <w:autoSpaceDE w:val="0"/>
        <w:autoSpaceDN w:val="0"/>
        <w:adjustRightInd w:val="0"/>
        <w:ind w:left="2160" w:hanging="720"/>
      </w:pPr>
    </w:p>
    <w:p w:rsidR="00B1013C" w:rsidRDefault="00B1013C" w:rsidP="00B1013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F3504D">
        <w:t xml:space="preserve">It has </w:t>
      </w:r>
      <w:r>
        <w:t xml:space="preserve">a permit for underground injection issued under 35 Ill. Adm. Code 704; and </w:t>
      </w:r>
    </w:p>
    <w:p w:rsidR="00691EBE" w:rsidRDefault="00691EBE" w:rsidP="00B1013C">
      <w:pPr>
        <w:widowControl w:val="0"/>
        <w:autoSpaceDE w:val="0"/>
        <w:autoSpaceDN w:val="0"/>
        <w:adjustRightInd w:val="0"/>
        <w:ind w:left="2160" w:hanging="720"/>
      </w:pPr>
    </w:p>
    <w:p w:rsidR="00B1013C" w:rsidRDefault="00B1013C" w:rsidP="00B1013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F3504D">
        <w:t xml:space="preserve">It complies </w:t>
      </w:r>
      <w:r>
        <w:t>with the conditions of that permit and the requirements of</w:t>
      </w:r>
      <w:r w:rsidR="00F3504D">
        <w:t xml:space="preserve"> Subpart F of</w:t>
      </w:r>
      <w:r>
        <w:t xml:space="preserve"> 35 Ill. Adm. Code </w:t>
      </w:r>
      <w:r w:rsidR="00F3504D">
        <w:t xml:space="preserve">704 </w:t>
      </w:r>
      <w:r>
        <w:t xml:space="preserve">(requirements for wells managing hazardous waste); and </w:t>
      </w:r>
    </w:p>
    <w:p w:rsidR="00691EBE" w:rsidRDefault="00691EBE" w:rsidP="00B1013C">
      <w:pPr>
        <w:widowControl w:val="0"/>
        <w:autoSpaceDE w:val="0"/>
        <w:autoSpaceDN w:val="0"/>
        <w:adjustRightInd w:val="0"/>
        <w:ind w:left="2160" w:hanging="720"/>
      </w:pPr>
    </w:p>
    <w:p w:rsidR="00B1013C" w:rsidRDefault="00B1013C" w:rsidP="00B1013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For UIC permits issued after November 8, 1984</w:t>
      </w:r>
      <w:r w:rsidR="00F3504D">
        <w:t>, the foll</w:t>
      </w:r>
      <w:r w:rsidR="00610BE1">
        <w:t>ow</w:t>
      </w:r>
      <w:r w:rsidR="00F3504D">
        <w:t>ing</w:t>
      </w:r>
      <w:r>
        <w:t xml:space="preserve">:   </w:t>
      </w:r>
    </w:p>
    <w:p w:rsidR="00691EBE" w:rsidRDefault="00691EBE" w:rsidP="00B1013C">
      <w:pPr>
        <w:widowControl w:val="0"/>
        <w:autoSpaceDE w:val="0"/>
        <w:autoSpaceDN w:val="0"/>
        <w:adjustRightInd w:val="0"/>
        <w:ind w:left="1440" w:firstLine="720"/>
      </w:pPr>
    </w:p>
    <w:p w:rsidR="00B1013C" w:rsidRDefault="00B1013C" w:rsidP="00B1013C">
      <w:pPr>
        <w:widowControl w:val="0"/>
        <w:autoSpaceDE w:val="0"/>
        <w:autoSpaceDN w:val="0"/>
        <w:adjustRightInd w:val="0"/>
        <w:ind w:left="1440" w:firstLine="720"/>
      </w:pPr>
      <w:r>
        <w:t>A)</w:t>
      </w:r>
      <w:r>
        <w:tab/>
      </w:r>
      <w:r w:rsidR="00F3504D">
        <w:t xml:space="preserve">It complies </w:t>
      </w:r>
      <w:r>
        <w:t xml:space="preserve">with 35 Ill. Adm. Code 724.201; and </w:t>
      </w:r>
    </w:p>
    <w:p w:rsidR="00691EBE" w:rsidRDefault="00691EBE" w:rsidP="00B1013C">
      <w:pPr>
        <w:widowControl w:val="0"/>
        <w:autoSpaceDE w:val="0"/>
        <w:autoSpaceDN w:val="0"/>
        <w:adjustRightInd w:val="0"/>
        <w:ind w:left="2880" w:hanging="720"/>
      </w:pPr>
    </w:p>
    <w:p w:rsidR="00B1013C" w:rsidRDefault="00B1013C" w:rsidP="00B1013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Where the UIC well is the only unit at the facility </w:t>
      </w:r>
      <w:r w:rsidR="00610BE1">
        <w:t>that</w:t>
      </w:r>
      <w:r w:rsidR="00F1567C">
        <w:t xml:space="preserve"> </w:t>
      </w:r>
      <w:r>
        <w:t>requires a RCRA permit,</w:t>
      </w:r>
      <w:r w:rsidR="00F3504D">
        <w:t xml:space="preserve"> it</w:t>
      </w:r>
      <w:r>
        <w:t xml:space="preserve"> complies with Section 703.187. </w:t>
      </w:r>
    </w:p>
    <w:p w:rsidR="00691EBE" w:rsidRDefault="00691EBE" w:rsidP="00B1013C">
      <w:pPr>
        <w:widowControl w:val="0"/>
        <w:autoSpaceDE w:val="0"/>
        <w:autoSpaceDN w:val="0"/>
        <w:adjustRightInd w:val="0"/>
        <w:ind w:left="1440" w:hanging="720"/>
      </w:pPr>
    </w:p>
    <w:p w:rsidR="00B1013C" w:rsidRDefault="00B1013C" w:rsidP="00B1013C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c)</w:t>
      </w:r>
      <w:r>
        <w:tab/>
        <w:t xml:space="preserve">Publicly owned treatment works (POTW).  The owner or operator of a POTW </w:t>
      </w:r>
      <w:r w:rsidR="00F3504D">
        <w:t xml:space="preserve">that </w:t>
      </w:r>
      <w:r>
        <w:t>accepts for treatment hazardous waste, if the owner</w:t>
      </w:r>
      <w:r w:rsidR="00F3504D">
        <w:t xml:space="preserve"> </w:t>
      </w:r>
      <w:r w:rsidR="00437EB1">
        <w:t xml:space="preserve">or operator </w:t>
      </w:r>
      <w:r w:rsidR="00F3504D">
        <w:t>fulfills the following conditions</w:t>
      </w:r>
      <w:r>
        <w:t xml:space="preserve">: </w:t>
      </w:r>
    </w:p>
    <w:p w:rsidR="00691EBE" w:rsidRDefault="00691EBE" w:rsidP="00B1013C">
      <w:pPr>
        <w:widowControl w:val="0"/>
        <w:autoSpaceDE w:val="0"/>
        <w:autoSpaceDN w:val="0"/>
        <w:adjustRightInd w:val="0"/>
        <w:ind w:left="720" w:firstLine="720"/>
      </w:pPr>
    </w:p>
    <w:p w:rsidR="00B1013C" w:rsidRDefault="00B1013C" w:rsidP="00B1013C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</w:r>
      <w:r w:rsidR="00F3504D">
        <w:t xml:space="preserve">It has </w:t>
      </w:r>
      <w:r>
        <w:t xml:space="preserve">an NPDES permit; </w:t>
      </w:r>
    </w:p>
    <w:p w:rsidR="00691EBE" w:rsidRDefault="00691EBE" w:rsidP="00B1013C">
      <w:pPr>
        <w:widowControl w:val="0"/>
        <w:autoSpaceDE w:val="0"/>
        <w:autoSpaceDN w:val="0"/>
        <w:adjustRightInd w:val="0"/>
        <w:ind w:left="720" w:firstLine="720"/>
      </w:pPr>
    </w:p>
    <w:p w:rsidR="00B1013C" w:rsidRDefault="00B1013C" w:rsidP="00B1013C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</w:r>
      <w:r w:rsidR="00F3504D">
        <w:t xml:space="preserve">It complies </w:t>
      </w:r>
      <w:r>
        <w:t xml:space="preserve">with the conditions of that permit; </w:t>
      </w:r>
    </w:p>
    <w:p w:rsidR="00691EBE" w:rsidRDefault="00691EBE" w:rsidP="00B1013C">
      <w:pPr>
        <w:widowControl w:val="0"/>
        <w:autoSpaceDE w:val="0"/>
        <w:autoSpaceDN w:val="0"/>
        <w:adjustRightInd w:val="0"/>
        <w:ind w:left="720" w:firstLine="720"/>
      </w:pPr>
    </w:p>
    <w:p w:rsidR="00B1013C" w:rsidRDefault="00B1013C" w:rsidP="00B1013C">
      <w:pPr>
        <w:widowControl w:val="0"/>
        <w:autoSpaceDE w:val="0"/>
        <w:autoSpaceDN w:val="0"/>
        <w:adjustRightInd w:val="0"/>
        <w:ind w:left="720" w:firstLine="720"/>
      </w:pPr>
      <w:r>
        <w:t>3)</w:t>
      </w:r>
      <w:r>
        <w:tab/>
      </w:r>
      <w:r w:rsidR="00F3504D">
        <w:t xml:space="preserve">It complies </w:t>
      </w:r>
      <w:r>
        <w:t xml:space="preserve">with the following regulations: </w:t>
      </w:r>
    </w:p>
    <w:p w:rsidR="00691EBE" w:rsidRDefault="00691EBE" w:rsidP="00B1013C">
      <w:pPr>
        <w:widowControl w:val="0"/>
        <w:autoSpaceDE w:val="0"/>
        <w:autoSpaceDN w:val="0"/>
        <w:adjustRightInd w:val="0"/>
        <w:ind w:left="1440" w:firstLine="720"/>
      </w:pPr>
    </w:p>
    <w:p w:rsidR="00B1013C" w:rsidRDefault="00B1013C" w:rsidP="00B1013C">
      <w:pPr>
        <w:widowControl w:val="0"/>
        <w:autoSpaceDE w:val="0"/>
        <w:autoSpaceDN w:val="0"/>
        <w:adjustRightInd w:val="0"/>
        <w:ind w:left="1440" w:firstLine="720"/>
      </w:pPr>
      <w:r>
        <w:t>A)</w:t>
      </w:r>
      <w:r>
        <w:tab/>
        <w:t xml:space="preserve">35 Ill. Adm. Code 724.111 </w:t>
      </w:r>
      <w:r w:rsidR="00D919FA">
        <w:t>(</w:t>
      </w:r>
      <w:r>
        <w:t xml:space="preserve">Identification </w:t>
      </w:r>
      <w:r w:rsidR="00D919FA">
        <w:t>Number)</w:t>
      </w:r>
      <w:r>
        <w:t xml:space="preserve">; </w:t>
      </w:r>
    </w:p>
    <w:p w:rsidR="00691EBE" w:rsidRDefault="00691EBE" w:rsidP="00B1013C">
      <w:pPr>
        <w:widowControl w:val="0"/>
        <w:autoSpaceDE w:val="0"/>
        <w:autoSpaceDN w:val="0"/>
        <w:adjustRightInd w:val="0"/>
        <w:ind w:left="1440" w:firstLine="720"/>
      </w:pPr>
    </w:p>
    <w:p w:rsidR="00B1013C" w:rsidRDefault="00B1013C" w:rsidP="00D919F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35 Ill. Adm. Code 724.171 </w:t>
      </w:r>
      <w:r w:rsidR="00D919FA">
        <w:t>(</w:t>
      </w:r>
      <w:r>
        <w:t xml:space="preserve">Use of </w:t>
      </w:r>
      <w:r w:rsidR="00D919FA">
        <w:t>Manifest System)</w:t>
      </w:r>
      <w:r>
        <w:t xml:space="preserve">; </w:t>
      </w:r>
    </w:p>
    <w:p w:rsidR="00691EBE" w:rsidRDefault="00691EBE" w:rsidP="00B1013C">
      <w:pPr>
        <w:widowControl w:val="0"/>
        <w:autoSpaceDE w:val="0"/>
        <w:autoSpaceDN w:val="0"/>
        <w:adjustRightInd w:val="0"/>
        <w:ind w:left="1440" w:firstLine="720"/>
      </w:pPr>
    </w:p>
    <w:p w:rsidR="00B1013C" w:rsidRDefault="00B1013C" w:rsidP="00B1013C">
      <w:pPr>
        <w:widowControl w:val="0"/>
        <w:autoSpaceDE w:val="0"/>
        <w:autoSpaceDN w:val="0"/>
        <w:adjustRightInd w:val="0"/>
        <w:ind w:left="1440" w:firstLine="720"/>
      </w:pPr>
      <w:r>
        <w:t>C)</w:t>
      </w:r>
      <w:r>
        <w:tab/>
        <w:t xml:space="preserve">35 Ill. Adm. Code 724.172 </w:t>
      </w:r>
      <w:r w:rsidR="00D919FA">
        <w:t>(</w:t>
      </w:r>
      <w:r>
        <w:t xml:space="preserve">Manifest </w:t>
      </w:r>
      <w:r w:rsidR="00D919FA">
        <w:t>Discrepancies</w:t>
      </w:r>
      <w:r w:rsidR="004E7C6F">
        <w:t>)</w:t>
      </w:r>
      <w:r>
        <w:t xml:space="preserve">; </w:t>
      </w:r>
    </w:p>
    <w:p w:rsidR="00691EBE" w:rsidRDefault="00691EBE" w:rsidP="00B1013C">
      <w:pPr>
        <w:widowControl w:val="0"/>
        <w:autoSpaceDE w:val="0"/>
        <w:autoSpaceDN w:val="0"/>
        <w:adjustRightInd w:val="0"/>
        <w:ind w:left="1440" w:firstLine="720"/>
      </w:pPr>
    </w:p>
    <w:p w:rsidR="00B1013C" w:rsidRDefault="00B1013C" w:rsidP="00D919FA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35 Ill. Adm. Code 724.173(a) and (b)(1) </w:t>
      </w:r>
      <w:r w:rsidR="00D919FA">
        <w:t>(</w:t>
      </w:r>
      <w:r>
        <w:t xml:space="preserve">Operating </w:t>
      </w:r>
      <w:r w:rsidR="00D919FA">
        <w:t>Record)</w:t>
      </w:r>
      <w:r>
        <w:t xml:space="preserve">; </w:t>
      </w:r>
    </w:p>
    <w:p w:rsidR="00691EBE" w:rsidRDefault="00691EBE" w:rsidP="00B1013C">
      <w:pPr>
        <w:widowControl w:val="0"/>
        <w:autoSpaceDE w:val="0"/>
        <w:autoSpaceDN w:val="0"/>
        <w:adjustRightInd w:val="0"/>
        <w:ind w:left="1440" w:firstLine="720"/>
      </w:pPr>
    </w:p>
    <w:p w:rsidR="00B1013C" w:rsidRDefault="00B1013C" w:rsidP="00B1013C">
      <w:pPr>
        <w:widowControl w:val="0"/>
        <w:autoSpaceDE w:val="0"/>
        <w:autoSpaceDN w:val="0"/>
        <w:adjustRightInd w:val="0"/>
        <w:ind w:left="1440" w:firstLine="720"/>
      </w:pPr>
      <w:r>
        <w:t>E)</w:t>
      </w:r>
      <w:r>
        <w:tab/>
        <w:t xml:space="preserve">35 Ill. Adm. Code 724.175 </w:t>
      </w:r>
      <w:r w:rsidR="00D919FA">
        <w:t>(</w:t>
      </w:r>
      <w:r>
        <w:t xml:space="preserve">Annual </w:t>
      </w:r>
      <w:r w:rsidR="00D919FA">
        <w:t>Report)</w:t>
      </w:r>
      <w:r>
        <w:t xml:space="preserve">; </w:t>
      </w:r>
    </w:p>
    <w:p w:rsidR="00691EBE" w:rsidRDefault="00691EBE" w:rsidP="00B1013C">
      <w:pPr>
        <w:widowControl w:val="0"/>
        <w:autoSpaceDE w:val="0"/>
        <w:autoSpaceDN w:val="0"/>
        <w:adjustRightInd w:val="0"/>
        <w:ind w:left="1440" w:firstLine="720"/>
      </w:pPr>
    </w:p>
    <w:p w:rsidR="00B1013C" w:rsidRDefault="00B1013C" w:rsidP="00D919FA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35 Ill. Adm. Code 724.176 </w:t>
      </w:r>
      <w:r w:rsidR="00D919FA">
        <w:t>(</w:t>
      </w:r>
      <w:r>
        <w:t xml:space="preserve">Unmanifested </w:t>
      </w:r>
      <w:r w:rsidR="00D919FA">
        <w:t>Waste Report)</w:t>
      </w:r>
      <w:r>
        <w:t xml:space="preserve">; and </w:t>
      </w:r>
    </w:p>
    <w:p w:rsidR="00691EBE" w:rsidRDefault="00691EBE" w:rsidP="00B1013C">
      <w:pPr>
        <w:widowControl w:val="0"/>
        <w:autoSpaceDE w:val="0"/>
        <w:autoSpaceDN w:val="0"/>
        <w:adjustRightInd w:val="0"/>
        <w:ind w:left="2880" w:hanging="720"/>
      </w:pPr>
    </w:p>
    <w:p w:rsidR="00B1013C" w:rsidRDefault="00B1013C" w:rsidP="00B1013C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>For NPDES permits issued after November 8, 1984, 35 Ill. Adm. Code 724.201</w:t>
      </w:r>
      <w:r w:rsidR="00D919FA">
        <w:t xml:space="preserve"> (Corrective Action for Solid Waste Management Units)</w:t>
      </w:r>
      <w:r>
        <w:t xml:space="preserve">; and </w:t>
      </w:r>
    </w:p>
    <w:p w:rsidR="00691EBE" w:rsidRDefault="00691EBE" w:rsidP="00B1013C">
      <w:pPr>
        <w:widowControl w:val="0"/>
        <w:autoSpaceDE w:val="0"/>
        <w:autoSpaceDN w:val="0"/>
        <w:adjustRightInd w:val="0"/>
        <w:ind w:left="2160" w:hanging="720"/>
      </w:pPr>
    </w:p>
    <w:p w:rsidR="00B1013C" w:rsidRDefault="00B1013C" w:rsidP="00B1013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If the waste meets all </w:t>
      </w:r>
      <w:r w:rsidR="008855E8">
        <w:t>federal</w:t>
      </w:r>
      <w:r w:rsidR="00F3504D">
        <w:t>, it complies with</w:t>
      </w:r>
      <w:r>
        <w:t xml:space="preserve"> State and local pretreatment requirements</w:t>
      </w:r>
      <w:r w:rsidR="00F3504D">
        <w:t xml:space="preserve"> that</w:t>
      </w:r>
      <w:r>
        <w:t xml:space="preserve"> would be applicable to the waste if it were being discharged into the POTW through a sewer, pipe</w:t>
      </w:r>
      <w:r w:rsidR="00F3504D">
        <w:t>,</w:t>
      </w:r>
      <w:r>
        <w:t xml:space="preserve"> or similar conveyance. </w:t>
      </w:r>
    </w:p>
    <w:p w:rsidR="00691EBE" w:rsidRDefault="00691EBE" w:rsidP="00B1013C">
      <w:pPr>
        <w:widowControl w:val="0"/>
        <w:autoSpaceDE w:val="0"/>
        <w:autoSpaceDN w:val="0"/>
        <w:adjustRightInd w:val="0"/>
        <w:ind w:left="2160"/>
      </w:pPr>
    </w:p>
    <w:p w:rsidR="00B1013C" w:rsidRDefault="00B1013C" w:rsidP="00B1013C">
      <w:pPr>
        <w:widowControl w:val="0"/>
        <w:autoSpaceDE w:val="0"/>
        <w:autoSpaceDN w:val="0"/>
        <w:adjustRightInd w:val="0"/>
        <w:ind w:left="2160"/>
      </w:pPr>
      <w:r>
        <w:t>BOARD NOTE:  Illinois pretreatment requirements are</w:t>
      </w:r>
      <w:r w:rsidR="00F3504D">
        <w:t xml:space="preserve"> codified</w:t>
      </w:r>
      <w:r>
        <w:t xml:space="preserve"> in 35 Ill. Adm. Code 307 and 310. </w:t>
      </w:r>
    </w:p>
    <w:p w:rsidR="00691EBE" w:rsidRDefault="00691EBE" w:rsidP="00B1013C">
      <w:pPr>
        <w:widowControl w:val="0"/>
        <w:autoSpaceDE w:val="0"/>
        <w:autoSpaceDN w:val="0"/>
        <w:adjustRightInd w:val="0"/>
        <w:ind w:left="2160"/>
      </w:pPr>
    </w:p>
    <w:p w:rsidR="00F3504D" w:rsidRDefault="00B1013C" w:rsidP="00610BE1">
      <w:pPr>
        <w:pStyle w:val="JCARSourceNote"/>
        <w:ind w:left="18"/>
      </w:pPr>
      <w:r>
        <w:t>BOARD NOTE:  See 40 CFR 270.60</w:t>
      </w:r>
      <w:r w:rsidR="00F3504D">
        <w:t xml:space="preserve"> </w:t>
      </w:r>
      <w:r w:rsidR="00891CAB">
        <w:t>(2012)</w:t>
      </w:r>
      <w:r w:rsidR="00F3504D">
        <w:t>.</w:t>
      </w:r>
      <w:r>
        <w:t xml:space="preserve"> </w:t>
      </w:r>
    </w:p>
    <w:p w:rsidR="00F3504D" w:rsidRDefault="00F3504D">
      <w:pPr>
        <w:pStyle w:val="JCARSourceNote"/>
        <w:ind w:firstLine="720"/>
      </w:pPr>
    </w:p>
    <w:p w:rsidR="00891CAB" w:rsidRPr="00D55B37" w:rsidRDefault="00891CA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822DB5">
        <w:t>17659</w:t>
      </w:r>
      <w:r w:rsidRPr="00D55B37">
        <w:t xml:space="preserve">, effective </w:t>
      </w:r>
      <w:r w:rsidR="00021C85">
        <w:t>October 24, 2013</w:t>
      </w:r>
      <w:r w:rsidRPr="00D55B37">
        <w:t>)</w:t>
      </w:r>
    </w:p>
    <w:sectPr w:rsidR="00891CAB" w:rsidRPr="00D55B37" w:rsidSect="00ED2A0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2A08"/>
    <w:rsid w:val="00021C85"/>
    <w:rsid w:val="000C1DF8"/>
    <w:rsid w:val="004035BA"/>
    <w:rsid w:val="00437EB1"/>
    <w:rsid w:val="004E7C6F"/>
    <w:rsid w:val="005238C3"/>
    <w:rsid w:val="00610BE1"/>
    <w:rsid w:val="0061276D"/>
    <w:rsid w:val="00691EBE"/>
    <w:rsid w:val="006975D0"/>
    <w:rsid w:val="006D1AF7"/>
    <w:rsid w:val="0070123B"/>
    <w:rsid w:val="00822DB5"/>
    <w:rsid w:val="008855E8"/>
    <w:rsid w:val="00891CAB"/>
    <w:rsid w:val="008D77CA"/>
    <w:rsid w:val="009A5778"/>
    <w:rsid w:val="009B1303"/>
    <w:rsid w:val="00A94F54"/>
    <w:rsid w:val="00B1013C"/>
    <w:rsid w:val="00B804E6"/>
    <w:rsid w:val="00BD4BFE"/>
    <w:rsid w:val="00D919FA"/>
    <w:rsid w:val="00ED2A08"/>
    <w:rsid w:val="00F1567C"/>
    <w:rsid w:val="00F3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C7298CD-F365-4044-BC1F-CD1686D9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35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ThomasVD</dc:creator>
  <cp:keywords/>
  <dc:description/>
  <cp:lastModifiedBy>King, Melissa A.</cp:lastModifiedBy>
  <cp:revision>2</cp:revision>
  <dcterms:created xsi:type="dcterms:W3CDTF">2013-12-11T22:49:00Z</dcterms:created>
  <dcterms:modified xsi:type="dcterms:W3CDTF">2013-12-11T22:49:00Z</dcterms:modified>
</cp:coreProperties>
</file>