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824" w:rsidRDefault="003D1824" w:rsidP="003D1824">
      <w:pPr>
        <w:widowControl w:val="0"/>
        <w:autoSpaceDE w:val="0"/>
        <w:autoSpaceDN w:val="0"/>
        <w:adjustRightInd w:val="0"/>
      </w:pPr>
    </w:p>
    <w:p w:rsidR="003D1824" w:rsidRDefault="003D1824" w:rsidP="003D182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702.107  Permit Appeals and Review of Agency Determinations</w:t>
      </w:r>
      <w:r>
        <w:t xml:space="preserve"> </w:t>
      </w:r>
    </w:p>
    <w:p w:rsidR="003D1824" w:rsidRDefault="003D1824" w:rsidP="003D1824">
      <w:pPr>
        <w:widowControl w:val="0"/>
        <w:autoSpaceDE w:val="0"/>
        <w:autoSpaceDN w:val="0"/>
        <w:adjustRightInd w:val="0"/>
      </w:pPr>
    </w:p>
    <w:p w:rsidR="003D1824" w:rsidRDefault="003D1824" w:rsidP="003D1824">
      <w:pPr>
        <w:widowControl w:val="0"/>
        <w:autoSpaceDE w:val="0"/>
        <w:autoSpaceDN w:val="0"/>
        <w:adjustRightInd w:val="0"/>
      </w:pPr>
      <w:r>
        <w:t xml:space="preserve">Unless the contrary intention is indicated, all actions taken by the Agency </w:t>
      </w:r>
      <w:r w:rsidR="0068344B">
        <w:t>pursuant to</w:t>
      </w:r>
      <w:r w:rsidR="00BC37A5">
        <w:t xml:space="preserve"> </w:t>
      </w:r>
      <w:r>
        <w:t xml:space="preserve">35 Ill. Adm. Code 702 through 704, 721 through 728, 730, </w:t>
      </w:r>
      <w:r w:rsidR="0068344B">
        <w:t>733,</w:t>
      </w:r>
      <w:r>
        <w:t xml:space="preserve"> 738</w:t>
      </w:r>
      <w:r w:rsidR="0068344B">
        <w:t>, or 739</w:t>
      </w:r>
      <w:r>
        <w:t xml:space="preserve"> are to be done as part of an original permit application or a proceeding for modification of an issued permit.  Such actions are subject to the procedural requirements of 35 Ill. Adm. Code 705. </w:t>
      </w:r>
    </w:p>
    <w:p w:rsidR="0000294A" w:rsidRDefault="0000294A" w:rsidP="003D1824">
      <w:pPr>
        <w:widowControl w:val="0"/>
        <w:autoSpaceDE w:val="0"/>
        <w:autoSpaceDN w:val="0"/>
        <w:adjustRightInd w:val="0"/>
      </w:pPr>
    </w:p>
    <w:p w:rsidR="003D1824" w:rsidRDefault="003D1824" w:rsidP="003D182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Any final Agency action on an original permit application</w:t>
      </w:r>
      <w:r w:rsidR="0068344B">
        <w:t>,</w:t>
      </w:r>
      <w:r>
        <w:t xml:space="preserve"> a proceeding for modification of an issued permit, or any action for review of a final Agency determination required by these regulations may be appealed to the Board pursuant to Title X of the Environmental Protection Act</w:t>
      </w:r>
      <w:r w:rsidR="0068344B">
        <w:t xml:space="preserve"> </w:t>
      </w:r>
      <w:r>
        <w:t xml:space="preserve">and 35 Ill. Adm. Code 105 and 705.212. </w:t>
      </w:r>
    </w:p>
    <w:p w:rsidR="0000294A" w:rsidRDefault="0000294A" w:rsidP="00DF5A2A">
      <w:pPr>
        <w:widowControl w:val="0"/>
        <w:autoSpaceDE w:val="0"/>
        <w:autoSpaceDN w:val="0"/>
        <w:adjustRightInd w:val="0"/>
      </w:pPr>
    </w:p>
    <w:p w:rsidR="003D1824" w:rsidRDefault="00BC37A5" w:rsidP="003D1824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3D1824">
        <w:t>)</w:t>
      </w:r>
      <w:r w:rsidR="003D1824">
        <w:tab/>
        <w:t xml:space="preserve">Other actions that are not required by these regulations, whether undertaken by the Agency gratuitously or pursuant to a statutory authorization, such as one taken to enforce a bond, insurance policy, or similar instrument of a contractual nature or one intended to guide a regulated person in seeking compliance with the regulations, </w:t>
      </w:r>
      <w:r w:rsidR="0068344B">
        <w:t>may not be</w:t>
      </w:r>
      <w:r>
        <w:t xml:space="preserve"> </w:t>
      </w:r>
      <w:r w:rsidR="003D1824">
        <w:t xml:space="preserve">permit modifications reviewable by the Board. The affected person may seek review of </w:t>
      </w:r>
      <w:r w:rsidR="0068344B">
        <w:t>an Agency determination that is not a permit determination</w:t>
      </w:r>
      <w:r>
        <w:t xml:space="preserve"> </w:t>
      </w:r>
      <w:r w:rsidR="003D1824">
        <w:t xml:space="preserve">in any court of competent jurisdiction. </w:t>
      </w:r>
    </w:p>
    <w:p w:rsidR="003D1824" w:rsidRDefault="003D1824" w:rsidP="00DF5A2A">
      <w:pPr>
        <w:widowControl w:val="0"/>
        <w:autoSpaceDE w:val="0"/>
        <w:autoSpaceDN w:val="0"/>
        <w:adjustRightInd w:val="0"/>
      </w:pPr>
    </w:p>
    <w:p w:rsidR="0068344B" w:rsidRPr="00D55B37" w:rsidRDefault="00AC2028">
      <w:pPr>
        <w:pStyle w:val="JCARSourceNote"/>
        <w:ind w:left="720"/>
      </w:pPr>
      <w:r>
        <w:t xml:space="preserve">(Source:  Amended at 42 Ill. Reg. </w:t>
      </w:r>
      <w:r w:rsidR="004B2DA0">
        <w:t>20953</w:t>
      </w:r>
      <w:r>
        <w:t xml:space="preserve">, effective </w:t>
      </w:r>
      <w:r w:rsidR="00DF5A2A">
        <w:t>November 1</w:t>
      </w:r>
      <w:bookmarkStart w:id="0" w:name="_GoBack"/>
      <w:bookmarkEnd w:id="0"/>
      <w:r w:rsidR="004B2DA0">
        <w:t>9, 2018</w:t>
      </w:r>
      <w:r>
        <w:t>)</w:t>
      </w:r>
    </w:p>
    <w:sectPr w:rsidR="0068344B" w:rsidRPr="00D55B37" w:rsidSect="003D18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1824"/>
    <w:rsid w:val="0000294A"/>
    <w:rsid w:val="001A57EE"/>
    <w:rsid w:val="00366B11"/>
    <w:rsid w:val="003D1824"/>
    <w:rsid w:val="004B2DA0"/>
    <w:rsid w:val="004E3D73"/>
    <w:rsid w:val="00556BEA"/>
    <w:rsid w:val="005C3366"/>
    <w:rsid w:val="0068344B"/>
    <w:rsid w:val="00794C01"/>
    <w:rsid w:val="00AC2028"/>
    <w:rsid w:val="00BC37A5"/>
    <w:rsid w:val="00CB0005"/>
    <w:rsid w:val="00DB54FE"/>
    <w:rsid w:val="00DD192A"/>
    <w:rsid w:val="00DF5A2A"/>
    <w:rsid w:val="00F2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720B81D-9735-415B-BC71-4B6B1976B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83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702</vt:lpstr>
    </vt:vector>
  </TitlesOfParts>
  <Company>General Assembly</Company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702</dc:title>
  <dc:subject/>
  <dc:creator>Illinois General Assembly</dc:creator>
  <cp:keywords/>
  <dc:description/>
  <cp:lastModifiedBy>Lane, Arlene L.</cp:lastModifiedBy>
  <cp:revision>4</cp:revision>
  <dcterms:created xsi:type="dcterms:W3CDTF">2018-11-20T23:22:00Z</dcterms:created>
  <dcterms:modified xsi:type="dcterms:W3CDTF">2018-11-28T14:51:00Z</dcterms:modified>
</cp:coreProperties>
</file>