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30" w:rsidRDefault="00CA0D30" w:rsidP="00CA0D30">
      <w:pPr>
        <w:widowControl w:val="0"/>
        <w:autoSpaceDE w:val="0"/>
        <w:autoSpaceDN w:val="0"/>
        <w:adjustRightInd w:val="0"/>
      </w:pPr>
      <w:bookmarkStart w:id="0" w:name="_GoBack"/>
      <w:bookmarkEnd w:id="0"/>
    </w:p>
    <w:p w:rsidR="00CA0D30" w:rsidRDefault="00CA0D30" w:rsidP="00CA0D30">
      <w:pPr>
        <w:widowControl w:val="0"/>
        <w:autoSpaceDE w:val="0"/>
        <w:autoSpaceDN w:val="0"/>
        <w:adjustRightInd w:val="0"/>
      </w:pPr>
      <w:r>
        <w:rPr>
          <w:b/>
          <w:bCs/>
        </w:rPr>
        <w:t>Section 680.304  Review of Determination</w:t>
      </w:r>
      <w:r>
        <w:t xml:space="preserve"> </w:t>
      </w:r>
    </w:p>
    <w:p w:rsidR="00CA0D30" w:rsidRDefault="00CA0D30" w:rsidP="00CA0D30">
      <w:pPr>
        <w:widowControl w:val="0"/>
        <w:autoSpaceDE w:val="0"/>
        <w:autoSpaceDN w:val="0"/>
        <w:adjustRightInd w:val="0"/>
      </w:pPr>
    </w:p>
    <w:p w:rsidR="00CA0D30" w:rsidRDefault="00CA0D30" w:rsidP="00CA0D30">
      <w:pPr>
        <w:widowControl w:val="0"/>
        <w:autoSpaceDE w:val="0"/>
        <w:autoSpaceDN w:val="0"/>
        <w:adjustRightInd w:val="0"/>
      </w:pPr>
      <w:r>
        <w:t xml:space="preserve">Each applicant who does not agree with the Agency determination of the applicant's experience qualifications may write to the Agency requesting that the application be presented to the Advisory Board for its review and recommendation.  The Advisory Board shall review each application in accordance with the requirements set out in Sections 4, 14 and 16 of the Law, and shall make a recommendation to the Agency for reconsideration, or confirmation of the Agency determination. </w:t>
      </w:r>
    </w:p>
    <w:p w:rsidR="00CA0D30" w:rsidRDefault="00CA0D30" w:rsidP="00CA0D30">
      <w:pPr>
        <w:widowControl w:val="0"/>
        <w:autoSpaceDE w:val="0"/>
        <w:autoSpaceDN w:val="0"/>
        <w:adjustRightInd w:val="0"/>
      </w:pPr>
    </w:p>
    <w:p w:rsidR="00CA0D30" w:rsidRDefault="00CA0D30" w:rsidP="00CA0D30">
      <w:pPr>
        <w:widowControl w:val="0"/>
        <w:autoSpaceDE w:val="0"/>
        <w:autoSpaceDN w:val="0"/>
        <w:adjustRightInd w:val="0"/>
        <w:ind w:left="1440" w:hanging="720"/>
      </w:pPr>
      <w:r>
        <w:t xml:space="preserve">(Source:  Amended at 24 Ill. Reg. 7263, effective April 24, 2000) </w:t>
      </w:r>
    </w:p>
    <w:sectPr w:rsidR="00CA0D30" w:rsidSect="00CA0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D30"/>
    <w:rsid w:val="002C15A2"/>
    <w:rsid w:val="005C3366"/>
    <w:rsid w:val="009D1259"/>
    <w:rsid w:val="00B2285B"/>
    <w:rsid w:val="00CA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