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3A316" w14:textId="77777777" w:rsidR="00A02CDA" w:rsidRDefault="00A02CDA" w:rsidP="00A02CDA">
      <w:pPr>
        <w:rPr>
          <w:b/>
        </w:rPr>
      </w:pPr>
    </w:p>
    <w:p w14:paraId="6DB45F00" w14:textId="77777777" w:rsidR="00A02CDA" w:rsidRPr="008A53A7" w:rsidRDefault="00A02CDA" w:rsidP="00A02CDA">
      <w:pPr>
        <w:rPr>
          <w:b/>
        </w:rPr>
      </w:pPr>
      <w:r w:rsidRPr="008A53A7">
        <w:rPr>
          <w:b/>
        </w:rPr>
        <w:t xml:space="preserve">Section </w:t>
      </w:r>
      <w:proofErr w:type="gramStart"/>
      <w:r>
        <w:rPr>
          <w:b/>
        </w:rPr>
        <w:t>663</w:t>
      </w:r>
      <w:r w:rsidRPr="008A53A7">
        <w:rPr>
          <w:b/>
        </w:rPr>
        <w:t>.640  Compliance</w:t>
      </w:r>
      <w:proofErr w:type="gramEnd"/>
      <w:r w:rsidRPr="008A53A7">
        <w:rPr>
          <w:b/>
        </w:rPr>
        <w:t xml:space="preserve"> with Procurement Requirements for Construction Contracts</w:t>
      </w:r>
    </w:p>
    <w:p w14:paraId="3BAD854D" w14:textId="77777777" w:rsidR="00A02CDA" w:rsidRPr="00126946" w:rsidRDefault="00A02CDA" w:rsidP="00A02CDA">
      <w:pPr>
        <w:rPr>
          <w:bCs/>
        </w:rPr>
      </w:pPr>
    </w:p>
    <w:p w14:paraId="0ADFB005" w14:textId="77777777" w:rsidR="00A02CDA" w:rsidRDefault="00A02CDA" w:rsidP="00A02CDA">
      <w:pPr>
        <w:ind w:left="1440" w:hanging="720"/>
      </w:pPr>
      <w:r w:rsidRPr="008A53A7">
        <w:t>a)</w:t>
      </w:r>
      <w:r w:rsidRPr="008A53A7">
        <w:tab/>
        <w:t xml:space="preserve">Loan Applicant Responsibility </w:t>
      </w:r>
    </w:p>
    <w:p w14:paraId="42706983" w14:textId="6BE6C001" w:rsidR="00A02CDA" w:rsidRPr="008A53A7" w:rsidRDefault="00A02CDA" w:rsidP="00A02CDA">
      <w:pPr>
        <w:ind w:left="1440"/>
      </w:pPr>
      <w:r w:rsidRPr="008A53A7">
        <w:t>The loan applicant shall be responsible for selecting the low, responsive</w:t>
      </w:r>
      <w:r>
        <w:t>,</w:t>
      </w:r>
      <w:r w:rsidRPr="008A53A7">
        <w:t xml:space="preserve"> and responsible bidder or other contractor in accordance with applicable requirements of State, federal</w:t>
      </w:r>
      <w:r>
        <w:t>,</w:t>
      </w:r>
      <w:r w:rsidRPr="008A53A7">
        <w:t xml:space="preserve"> and local laws and ordinances, as well as for the specific requirements of the loan agreement directly affecting procurement. The loan applicant shall also be responsible for the initial resolution of complaints based upon alleged violations. Any complaints made to the Agency concerning any alleged violation of law in the procurement of construction services or materials for a project involving construction work will be referred to the loan applicant for resolution. The loan applicant shall promptly determine each complaint on its merits and shall allow the complainant and any other party who may be adversely affected to state in writing or at a conference the basis for their views concerning the proposed procurement. The loan applicant shall promptly </w:t>
      </w:r>
      <w:r w:rsidR="00671010">
        <w:t>send by certified mail</w:t>
      </w:r>
      <w:r w:rsidRPr="008A53A7">
        <w:t xml:space="preserve"> to the complainant and other affected parties a written summary of its determination, substantiated by an engineering or legal opinion providing a justification for its determination. </w:t>
      </w:r>
    </w:p>
    <w:p w14:paraId="6D8C9B2E" w14:textId="2639956E" w:rsidR="00A02CDA" w:rsidRPr="008A53A7" w:rsidRDefault="00A02CDA" w:rsidP="00126946"/>
    <w:p w14:paraId="462A36AF" w14:textId="77777777" w:rsidR="00A02CDA" w:rsidRDefault="00A02CDA" w:rsidP="00A02CDA">
      <w:pPr>
        <w:ind w:left="1440" w:hanging="720"/>
      </w:pPr>
      <w:r w:rsidRPr="008A53A7">
        <w:t>b)</w:t>
      </w:r>
      <w:r w:rsidRPr="008A53A7">
        <w:tab/>
        <w:t xml:space="preserve">Time Limitations </w:t>
      </w:r>
    </w:p>
    <w:p w14:paraId="5C80C4E5" w14:textId="489B6DFB" w:rsidR="00A02CDA" w:rsidRPr="008A53A7" w:rsidRDefault="00A02CDA" w:rsidP="00A02CDA">
      <w:pPr>
        <w:ind w:left="1440"/>
      </w:pPr>
      <w:r w:rsidRPr="008A53A7">
        <w:t>Complaints should be made as early as possible during the procurement process, preferably prior to the bid opening, to avoid disruption of the procurement process.</w:t>
      </w:r>
      <w:r w:rsidR="00671010">
        <w:t xml:space="preserve"> </w:t>
      </w:r>
      <w:r w:rsidRPr="008A53A7">
        <w:t xml:space="preserve"> The complaint shall be mailed (certified mail, return receipt requested) or otherwise delivered no later than 5 working days after the complainant becomes aware of an alleged violation.</w:t>
      </w:r>
      <w:r>
        <w:t xml:space="preserve"> </w:t>
      </w:r>
      <w:r w:rsidRPr="008A53A7">
        <w:t xml:space="preserve"> </w:t>
      </w:r>
      <w:r w:rsidR="00671010">
        <w:t>Unless all bids are rejected, if</w:t>
      </w:r>
      <w:r w:rsidRPr="008A53A7">
        <w:t xml:space="preserve"> there is no agreement between the parties within 7 days following the loan applicant's response, the matter shall be resolved in accordance with subsection (c). </w:t>
      </w:r>
    </w:p>
    <w:p w14:paraId="530E5F8E" w14:textId="0A266A84" w:rsidR="00A02CDA" w:rsidRPr="008A53A7" w:rsidRDefault="00A02CDA" w:rsidP="00126946"/>
    <w:p w14:paraId="6974A6AC" w14:textId="77777777" w:rsidR="00A02CDA" w:rsidRDefault="00A02CDA" w:rsidP="00A02CDA">
      <w:pPr>
        <w:ind w:left="1440" w:hanging="720"/>
      </w:pPr>
      <w:r w:rsidRPr="008A53A7">
        <w:t>c)</w:t>
      </w:r>
      <w:r w:rsidRPr="008A53A7">
        <w:tab/>
        <w:t xml:space="preserve">Remedies </w:t>
      </w:r>
    </w:p>
    <w:p w14:paraId="3B2AF764" w14:textId="77777777" w:rsidR="00A02CDA" w:rsidRPr="008A53A7" w:rsidRDefault="00A02CDA" w:rsidP="00A02CDA">
      <w:pPr>
        <w:ind w:left="1440"/>
      </w:pPr>
      <w:r w:rsidRPr="008A53A7">
        <w:t>All claims, counter-claims, disputes</w:t>
      </w:r>
      <w:r>
        <w:t>,</w:t>
      </w:r>
      <w:r w:rsidRPr="008A53A7">
        <w:t xml:space="preserve"> and other matters in question between the recipient and the contractor arising out of, or relating to, a </w:t>
      </w:r>
      <w:proofErr w:type="spellStart"/>
      <w:r w:rsidRPr="008A53A7">
        <w:t>subagreement</w:t>
      </w:r>
      <w:proofErr w:type="spellEnd"/>
      <w:r w:rsidRPr="008A53A7">
        <w:t xml:space="preserve"> or its breach shall be decided by arbitration if the parties agree, or in a court of competent jurisdiction within the State. </w:t>
      </w:r>
    </w:p>
    <w:p w14:paraId="7A61882C" w14:textId="7ED0FD5A" w:rsidR="00A02CDA" w:rsidRPr="008A53A7" w:rsidRDefault="00A02CDA" w:rsidP="00126946"/>
    <w:p w14:paraId="0AB1FFD1" w14:textId="77777777" w:rsidR="00A02CDA" w:rsidRDefault="00A02CDA" w:rsidP="00A02CDA">
      <w:pPr>
        <w:ind w:left="1440" w:hanging="720"/>
      </w:pPr>
      <w:r w:rsidRPr="008A53A7">
        <w:t>d)</w:t>
      </w:r>
      <w:r w:rsidRPr="008A53A7">
        <w:tab/>
        <w:t>Deferral of Procurement Action</w:t>
      </w:r>
    </w:p>
    <w:p w14:paraId="69AFA3E7" w14:textId="7FD1546C" w:rsidR="00A02CDA" w:rsidRPr="008A53A7" w:rsidRDefault="00A02CDA" w:rsidP="00A02CDA">
      <w:pPr>
        <w:ind w:left="1440"/>
        <w:rPr>
          <w:b/>
        </w:rPr>
      </w:pPr>
      <w:r w:rsidRPr="008A53A7">
        <w:t xml:space="preserve">If the determination of a complaint by the loan applicant is </w:t>
      </w:r>
      <w:proofErr w:type="gramStart"/>
      <w:r w:rsidRPr="008A53A7">
        <w:t>adverse</w:t>
      </w:r>
      <w:proofErr w:type="gramEnd"/>
      <w:r w:rsidRPr="008A53A7">
        <w:t xml:space="preserve"> to the complainant, the loan applicant shall defer issuance of its solicitation or award or notice to proceed under the contract (as appropriate) for 7 days after mailing or delivery of the determination.</w:t>
      </w:r>
      <w:r>
        <w:t xml:space="preserve"> </w:t>
      </w:r>
      <w:r w:rsidRPr="008A53A7">
        <w:t xml:space="preserve"> If the determination (whether made by the loan applicant, the arbitrator or the court) is favorable to the complainant, the terms of the solicitation shall be revised or the contract shall be awarded, as appropriate, in accordance with the determination.</w:t>
      </w:r>
    </w:p>
    <w:sectPr w:rsidR="00A02CDA" w:rsidRPr="008A53A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D70D9" w14:textId="77777777" w:rsidR="00493909" w:rsidRDefault="00493909">
      <w:r>
        <w:separator/>
      </w:r>
    </w:p>
  </w:endnote>
  <w:endnote w:type="continuationSeparator" w:id="0">
    <w:p w14:paraId="371FED7F" w14:textId="77777777" w:rsidR="00493909" w:rsidRDefault="00493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A7F66" w14:textId="77777777" w:rsidR="00493909" w:rsidRDefault="00493909">
      <w:r>
        <w:separator/>
      </w:r>
    </w:p>
  </w:footnote>
  <w:footnote w:type="continuationSeparator" w:id="0">
    <w:p w14:paraId="09BE3E37" w14:textId="77777777" w:rsidR="00493909" w:rsidRDefault="004939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0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6946"/>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909"/>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4D86"/>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1010"/>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2CDA"/>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858775"/>
  <w15:chartTrackingRefBased/>
  <w15:docId w15:val="{A0B11B3E-4755-41A5-A659-C23EE46AB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2CD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410</Words>
  <Characters>2292</Characters>
  <Application>Microsoft Office Word</Application>
  <DocSecurity>0</DocSecurity>
  <Lines>19</Lines>
  <Paragraphs>5</Paragraphs>
  <ScaleCrop>false</ScaleCrop>
  <Company>Illinois General Assembly</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2023-08-01T15:30:00Z</dcterms:created>
  <dcterms:modified xsi:type="dcterms:W3CDTF">2024-02-09T15:48:00Z</dcterms:modified>
</cp:coreProperties>
</file>