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6AB" w:rsidRDefault="00BD06AB" w:rsidP="00BD06AB">
      <w:pPr>
        <w:widowControl w:val="0"/>
        <w:autoSpaceDE w:val="0"/>
        <w:autoSpaceDN w:val="0"/>
        <w:adjustRightInd w:val="0"/>
      </w:pPr>
    </w:p>
    <w:p w:rsidR="00BD06AB" w:rsidRDefault="00BD06AB" w:rsidP="00BD06AB">
      <w:pPr>
        <w:widowControl w:val="0"/>
        <w:autoSpaceDE w:val="0"/>
        <w:autoSpaceDN w:val="0"/>
        <w:adjustRightInd w:val="0"/>
      </w:pPr>
      <w:r>
        <w:t xml:space="preserve">SOURCE:  Emergency rules adopted at 11 Ill. Reg. 19709, effective November 20, 1987, for a maximum of 150 days; adopted </w:t>
      </w:r>
      <w:r w:rsidR="002F0826">
        <w:t xml:space="preserve">at </w:t>
      </w:r>
      <w:r>
        <w:t>12 Ill. Reg. 8926, effective May 17, 1988; amended at 14 Ill. Reg. 2055, effective January 18, 1990</w:t>
      </w:r>
      <w:r w:rsidR="00696BC1">
        <w:t xml:space="preserve">; amended at 41 Ill. Reg. </w:t>
      </w:r>
      <w:r w:rsidR="0047415C">
        <w:t>13243</w:t>
      </w:r>
      <w:r w:rsidR="00696BC1">
        <w:t xml:space="preserve">, effective </w:t>
      </w:r>
      <w:bookmarkStart w:id="0" w:name="_GoBack"/>
      <w:r w:rsidR="0047415C">
        <w:t>October 20, 2017</w:t>
      </w:r>
      <w:bookmarkEnd w:id="0"/>
      <w:r w:rsidR="004514A6">
        <w:t>.</w:t>
      </w:r>
    </w:p>
    <w:sectPr w:rsidR="00BD06AB" w:rsidSect="00BD06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06AB"/>
    <w:rsid w:val="002F0826"/>
    <w:rsid w:val="00417ACD"/>
    <w:rsid w:val="004514A6"/>
    <w:rsid w:val="0045227D"/>
    <w:rsid w:val="0047415C"/>
    <w:rsid w:val="005C3366"/>
    <w:rsid w:val="00696BC1"/>
    <w:rsid w:val="00A2117E"/>
    <w:rsid w:val="00BD06AB"/>
    <w:rsid w:val="00C16D56"/>
    <w:rsid w:val="00C7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CF526A1-67FB-4C4D-A378-ECA0689B5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11 Ill</vt:lpstr>
    </vt:vector>
  </TitlesOfParts>
  <Company>State of Illinois</Company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11 Ill</dc:title>
  <dc:subject/>
  <dc:creator>Illinois General Assembly</dc:creator>
  <cp:keywords/>
  <dc:description/>
  <cp:lastModifiedBy>Lane, Arlene L.</cp:lastModifiedBy>
  <cp:revision>10</cp:revision>
  <dcterms:created xsi:type="dcterms:W3CDTF">2012-06-21T21:17:00Z</dcterms:created>
  <dcterms:modified xsi:type="dcterms:W3CDTF">2017-10-25T20:04:00Z</dcterms:modified>
</cp:coreProperties>
</file>