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55" w:rsidRDefault="00E61255" w:rsidP="00E612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255" w:rsidRDefault="00E61255" w:rsidP="00E61255">
      <w:pPr>
        <w:widowControl w:val="0"/>
        <w:autoSpaceDE w:val="0"/>
        <w:autoSpaceDN w:val="0"/>
        <w:adjustRightInd w:val="0"/>
      </w:pPr>
      <w:r>
        <w:t>AUTHORITY:  Implementing and authorized by Sections 14-19 of the Environmental Protection Act</w:t>
      </w:r>
      <w:r w:rsidR="00181942">
        <w:t xml:space="preserve"> (Ill. Rev. Stat. 1983, ch. 111½</w:t>
      </w:r>
      <w:r>
        <w:t xml:space="preserve">, pars. 1014-1019). </w:t>
      </w:r>
    </w:p>
    <w:sectPr w:rsidR="00E61255" w:rsidSect="00E61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255"/>
    <w:rsid w:val="00181942"/>
    <w:rsid w:val="001C3135"/>
    <w:rsid w:val="00374B5F"/>
    <w:rsid w:val="005C3366"/>
    <w:rsid w:val="00C52ACC"/>
    <w:rsid w:val="00E6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81942"/>
    <w:pPr>
      <w:spacing w:after="120"/>
    </w:pPr>
  </w:style>
  <w:style w:type="paragraph" w:styleId="BodyTextIndent">
    <w:name w:val="Body Text Indent"/>
    <w:basedOn w:val="Normal"/>
    <w:rsid w:val="00181942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81942"/>
    <w:pPr>
      <w:spacing w:after="120"/>
    </w:pPr>
  </w:style>
  <w:style w:type="paragraph" w:styleId="BodyTextIndent">
    <w:name w:val="Body Text Indent"/>
    <w:basedOn w:val="Normal"/>
    <w:rsid w:val="0018194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14-19 of the Environmental Protection Act (Ill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14-19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