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BF1A" w14:textId="77777777" w:rsidR="00C60E04" w:rsidRDefault="00C60E04" w:rsidP="00C60E04">
      <w:pPr>
        <w:widowControl w:val="0"/>
        <w:autoSpaceDE w:val="0"/>
        <w:autoSpaceDN w:val="0"/>
        <w:adjustRightInd w:val="0"/>
      </w:pPr>
    </w:p>
    <w:p w14:paraId="0C653C83" w14:textId="77777777" w:rsidR="00C60E04" w:rsidRDefault="00C60E04" w:rsidP="00C60E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620.405  General Prohibitions Against Violations of Groundwater Quality Standards</w:t>
      </w:r>
      <w:r>
        <w:t xml:space="preserve"> </w:t>
      </w:r>
    </w:p>
    <w:p w14:paraId="22CF2EEE" w14:textId="77777777" w:rsidR="00C60E04" w:rsidRDefault="00C60E04" w:rsidP="00C60E04">
      <w:pPr>
        <w:widowControl w:val="0"/>
        <w:autoSpaceDE w:val="0"/>
        <w:autoSpaceDN w:val="0"/>
        <w:adjustRightInd w:val="0"/>
      </w:pPr>
    </w:p>
    <w:p w14:paraId="014822ED" w14:textId="58A0CD19" w:rsidR="00C60E04" w:rsidRDefault="00D914FA" w:rsidP="00C60E04">
      <w:pPr>
        <w:widowControl w:val="0"/>
        <w:autoSpaceDE w:val="0"/>
        <w:autoSpaceDN w:val="0"/>
        <w:adjustRightInd w:val="0"/>
      </w:pPr>
      <w:r>
        <w:t>A</w:t>
      </w:r>
      <w:r w:rsidR="00C60E04">
        <w:t xml:space="preserve"> person </w:t>
      </w:r>
      <w:r>
        <w:t>must not</w:t>
      </w:r>
      <w:r w:rsidR="00C60E04">
        <w:t xml:space="preserve"> cause, threaten</w:t>
      </w:r>
      <w:r w:rsidR="00080BCB">
        <w:t>,</w:t>
      </w:r>
      <w:r w:rsidR="00C60E04">
        <w:t xml:space="preserve"> or allow the release of any contaminant to groundwater so as to cause a groundwater quality standard </w:t>
      </w:r>
      <w:r w:rsidR="00764AB4">
        <w:t>specified</w:t>
      </w:r>
      <w:r w:rsidR="00C24C3D">
        <w:t xml:space="preserve"> </w:t>
      </w:r>
      <w:r w:rsidR="00C60E04">
        <w:t xml:space="preserve">in this Subpart to be exceeded. </w:t>
      </w:r>
    </w:p>
    <w:p w14:paraId="63B32FF4" w14:textId="6C438100" w:rsidR="00D914FA" w:rsidRDefault="00D914FA" w:rsidP="00C60E04">
      <w:pPr>
        <w:widowControl w:val="0"/>
        <w:autoSpaceDE w:val="0"/>
        <w:autoSpaceDN w:val="0"/>
        <w:adjustRightInd w:val="0"/>
      </w:pPr>
    </w:p>
    <w:p w14:paraId="74B8C346" w14:textId="24E4D4DE" w:rsidR="00D914FA" w:rsidRDefault="00D914FA" w:rsidP="00D914FA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764AB4">
        <w:t>9</w:t>
      </w:r>
      <w:r w:rsidRPr="00524821">
        <w:t xml:space="preserve"> Ill. Reg. </w:t>
      </w:r>
      <w:r w:rsidR="00665D31">
        <w:t>4488</w:t>
      </w:r>
      <w:r w:rsidRPr="00524821">
        <w:t xml:space="preserve">, effective </w:t>
      </w:r>
      <w:r w:rsidR="00665D31">
        <w:t>March 28, 2025</w:t>
      </w:r>
      <w:r w:rsidRPr="00524821">
        <w:t>)</w:t>
      </w:r>
    </w:p>
    <w:sectPr w:rsidR="00D914FA" w:rsidSect="00C60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E04"/>
    <w:rsid w:val="00080BCB"/>
    <w:rsid w:val="001C767C"/>
    <w:rsid w:val="00347B63"/>
    <w:rsid w:val="004D5EF1"/>
    <w:rsid w:val="005C3366"/>
    <w:rsid w:val="00665D31"/>
    <w:rsid w:val="0073262B"/>
    <w:rsid w:val="00764AB4"/>
    <w:rsid w:val="00C24C3D"/>
    <w:rsid w:val="00C60E04"/>
    <w:rsid w:val="00D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371E72"/>
  <w15:docId w15:val="{66BE4C69-84F7-41DA-A2C3-A9CA172E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Shipley, Melissa A.</cp:lastModifiedBy>
  <cp:revision>4</cp:revision>
  <dcterms:created xsi:type="dcterms:W3CDTF">2025-03-10T16:17:00Z</dcterms:created>
  <dcterms:modified xsi:type="dcterms:W3CDTF">2025-04-10T23:17:00Z</dcterms:modified>
</cp:coreProperties>
</file>