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1E2C" w14:textId="77777777" w:rsidR="00C33BED" w:rsidRDefault="00C33BED" w:rsidP="00C33BED">
      <w:pPr>
        <w:widowControl w:val="0"/>
        <w:autoSpaceDE w:val="0"/>
        <w:autoSpaceDN w:val="0"/>
        <w:adjustRightInd w:val="0"/>
      </w:pPr>
    </w:p>
    <w:p w14:paraId="521B422B" w14:textId="77777777" w:rsidR="00C33BED" w:rsidRDefault="00C33BED" w:rsidP="00C33BE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616.302  Closure</w:t>
      </w:r>
      <w:proofErr w:type="gramEnd"/>
      <w:r>
        <w:rPr>
          <w:b/>
          <w:bCs/>
        </w:rPr>
        <w:t xml:space="preserve"> Performance Standard</w:t>
      </w:r>
      <w:r>
        <w:t xml:space="preserve"> </w:t>
      </w:r>
    </w:p>
    <w:p w14:paraId="7AC650B2" w14:textId="77777777" w:rsidR="00C33BED" w:rsidRDefault="00C33BED" w:rsidP="00C33BED">
      <w:pPr>
        <w:widowControl w:val="0"/>
        <w:autoSpaceDE w:val="0"/>
        <w:autoSpaceDN w:val="0"/>
        <w:adjustRightInd w:val="0"/>
      </w:pPr>
    </w:p>
    <w:p w14:paraId="2512BE24" w14:textId="315DA583" w:rsidR="00C33BED" w:rsidRDefault="00C33BED" w:rsidP="00C33BED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3C1ED7">
        <w:t>must</w:t>
      </w:r>
      <w:r>
        <w:t xml:space="preserve"> close the unit in a manner that: </w:t>
      </w:r>
    </w:p>
    <w:p w14:paraId="5B15401F" w14:textId="77777777" w:rsidR="000B07F8" w:rsidRDefault="000B07F8" w:rsidP="00C33BED">
      <w:pPr>
        <w:widowControl w:val="0"/>
        <w:autoSpaceDE w:val="0"/>
        <w:autoSpaceDN w:val="0"/>
        <w:adjustRightInd w:val="0"/>
      </w:pPr>
    </w:p>
    <w:p w14:paraId="5949C552" w14:textId="669D21D2" w:rsidR="00C33BED" w:rsidRDefault="00C33BED" w:rsidP="00C33BE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Controls, minimizes</w:t>
      </w:r>
      <w:r w:rsidR="003A4B01">
        <w:t>,</w:t>
      </w:r>
      <w:r>
        <w:t xml:space="preserve"> or eliminates, to the extent necessary to protect human health and the environment, post-closure escape of waste, waste constituents, leachate, contaminated runoff</w:t>
      </w:r>
      <w:r w:rsidR="003A4B01">
        <w:t>,</w:t>
      </w:r>
      <w:r>
        <w:t xml:space="preserve"> or waste decomposition products to soils, groundwaters, surface waters, or the atmosphere; </w:t>
      </w:r>
    </w:p>
    <w:p w14:paraId="7E23AF61" w14:textId="77777777" w:rsidR="000B07F8" w:rsidRDefault="000B07F8" w:rsidP="00257EB5">
      <w:pPr>
        <w:widowControl w:val="0"/>
        <w:autoSpaceDE w:val="0"/>
        <w:autoSpaceDN w:val="0"/>
        <w:adjustRightInd w:val="0"/>
      </w:pPr>
    </w:p>
    <w:p w14:paraId="3A0C1F37" w14:textId="77777777" w:rsidR="00C33BED" w:rsidRDefault="00C33BED" w:rsidP="00C33BE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Minimizes the need for maintenance during and beyond the post-closure care period; and </w:t>
      </w:r>
    </w:p>
    <w:p w14:paraId="7E1647EF" w14:textId="77777777" w:rsidR="000B07F8" w:rsidRDefault="000B07F8" w:rsidP="00257EB5">
      <w:pPr>
        <w:widowControl w:val="0"/>
        <w:autoSpaceDE w:val="0"/>
        <w:autoSpaceDN w:val="0"/>
        <w:adjustRightInd w:val="0"/>
      </w:pPr>
    </w:p>
    <w:p w14:paraId="37D29C8D" w14:textId="77777777" w:rsidR="00C33BED" w:rsidRDefault="00C33BED" w:rsidP="00C33BE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Complies with the closure requirements of 35 Ill. Adm. Code:  Subtitles C and G. </w:t>
      </w:r>
    </w:p>
    <w:p w14:paraId="25CCA976" w14:textId="77777777" w:rsidR="003C1ED7" w:rsidRDefault="003C1ED7" w:rsidP="00257EB5">
      <w:pPr>
        <w:widowControl w:val="0"/>
        <w:autoSpaceDE w:val="0"/>
        <w:autoSpaceDN w:val="0"/>
        <w:adjustRightInd w:val="0"/>
      </w:pPr>
    </w:p>
    <w:p w14:paraId="378DDE59" w14:textId="0BFAFB64" w:rsidR="003C1ED7" w:rsidRDefault="003C1ED7" w:rsidP="00C33BED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3A4B01">
        <w:t>7</w:t>
      </w:r>
      <w:r>
        <w:t xml:space="preserve"> Ill. Reg. </w:t>
      </w:r>
      <w:r w:rsidR="00E754B6">
        <w:t>7631</w:t>
      </w:r>
      <w:r>
        <w:t xml:space="preserve">, effective </w:t>
      </w:r>
      <w:r w:rsidR="00E754B6">
        <w:t>May 16, 2023</w:t>
      </w:r>
      <w:r>
        <w:t>)</w:t>
      </w:r>
    </w:p>
    <w:sectPr w:rsidR="003C1ED7" w:rsidSect="00C33B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3BED"/>
    <w:rsid w:val="000B07F8"/>
    <w:rsid w:val="00257EB5"/>
    <w:rsid w:val="003A4B01"/>
    <w:rsid w:val="003C1ED7"/>
    <w:rsid w:val="005231CA"/>
    <w:rsid w:val="005C3366"/>
    <w:rsid w:val="006C137A"/>
    <w:rsid w:val="008D7764"/>
    <w:rsid w:val="00C33BED"/>
    <w:rsid w:val="00E754B6"/>
    <w:rsid w:val="00F9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6B0567"/>
  <w15:docId w15:val="{BAF3C288-8646-4461-8713-18D824F4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4</cp:revision>
  <dcterms:created xsi:type="dcterms:W3CDTF">2023-04-14T16:51:00Z</dcterms:created>
  <dcterms:modified xsi:type="dcterms:W3CDTF">2023-06-02T15:03:00Z</dcterms:modified>
</cp:coreProperties>
</file>