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07A57" w14:textId="77777777" w:rsidR="006A37B0" w:rsidRDefault="006A37B0" w:rsidP="006A37B0">
      <w:pPr>
        <w:widowControl w:val="0"/>
        <w:autoSpaceDE w:val="0"/>
        <w:autoSpaceDN w:val="0"/>
        <w:adjustRightInd w:val="0"/>
      </w:pPr>
    </w:p>
    <w:p w14:paraId="40E22735" w14:textId="77777777" w:rsidR="006A37B0" w:rsidRDefault="006A37B0" w:rsidP="006A37B0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615.462  Required Closure</w:t>
      </w:r>
      <w:r>
        <w:t xml:space="preserve"> </w:t>
      </w:r>
    </w:p>
    <w:p w14:paraId="3F0700A8" w14:textId="77777777" w:rsidR="006A37B0" w:rsidRDefault="006A37B0" w:rsidP="006A37B0">
      <w:pPr>
        <w:widowControl w:val="0"/>
        <w:autoSpaceDE w:val="0"/>
        <w:autoSpaceDN w:val="0"/>
        <w:adjustRightInd w:val="0"/>
      </w:pPr>
    </w:p>
    <w:p w14:paraId="0AB11629" w14:textId="0795197D" w:rsidR="006A37B0" w:rsidRDefault="006A37B0" w:rsidP="006A37B0">
      <w:pPr>
        <w:widowControl w:val="0"/>
        <w:autoSpaceDE w:val="0"/>
        <w:autoSpaceDN w:val="0"/>
        <w:adjustRightInd w:val="0"/>
      </w:pPr>
      <w:r>
        <w:t>A waste pile is</w:t>
      </w:r>
      <w:r w:rsidRPr="00F35CDE">
        <w:t xml:space="preserve"> </w:t>
      </w:r>
      <w:r w:rsidR="00F35CDE" w:rsidRPr="00F35CDE">
        <w:rPr>
          <w:spacing w:val="-2"/>
        </w:rPr>
        <w:t>considered</w:t>
      </w:r>
      <w:r>
        <w:t xml:space="preserve"> to be a landfill and thereby subject to the closure requirements of Subpart D unless the operator can demonstrate to the Agency that the wastes are not accumulated over time for disposal. At the minimum, such demonstration </w:t>
      </w:r>
      <w:r w:rsidR="00F35CDE">
        <w:t>must</w:t>
      </w:r>
      <w:r>
        <w:t xml:space="preserve"> include photographs, records, or other observable or discernable information, maintained on a yearly basis, that show that within the preceding year the waste has been removed for utilization or disposed </w:t>
      </w:r>
      <w:r w:rsidR="007E6427">
        <w:t xml:space="preserve">of </w:t>
      </w:r>
      <w:r>
        <w:t xml:space="preserve">elsewhere. </w:t>
      </w:r>
    </w:p>
    <w:p w14:paraId="46ABD04D" w14:textId="77777777" w:rsidR="006A37B0" w:rsidRDefault="006A37B0" w:rsidP="006A37B0">
      <w:pPr>
        <w:widowControl w:val="0"/>
        <w:autoSpaceDE w:val="0"/>
        <w:autoSpaceDN w:val="0"/>
        <w:adjustRightInd w:val="0"/>
      </w:pPr>
    </w:p>
    <w:p w14:paraId="4862F6A9" w14:textId="37B890CE" w:rsidR="006A37B0" w:rsidRDefault="00F35CDE" w:rsidP="006A37B0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7E6427">
        <w:t>7</w:t>
      </w:r>
      <w:r>
        <w:t xml:space="preserve"> Ill. Reg. </w:t>
      </w:r>
      <w:r w:rsidR="00C548A0">
        <w:t>7581</w:t>
      </w:r>
      <w:r>
        <w:t xml:space="preserve">, effective </w:t>
      </w:r>
      <w:r w:rsidR="00C548A0">
        <w:t>May 16, 2023</w:t>
      </w:r>
      <w:r>
        <w:t>)</w:t>
      </w:r>
    </w:p>
    <w:sectPr w:rsidR="006A37B0" w:rsidSect="006A37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A37B0"/>
    <w:rsid w:val="00556776"/>
    <w:rsid w:val="005C3366"/>
    <w:rsid w:val="006A37B0"/>
    <w:rsid w:val="007E6427"/>
    <w:rsid w:val="0098435D"/>
    <w:rsid w:val="00C548A0"/>
    <w:rsid w:val="00EC22EA"/>
    <w:rsid w:val="00EC5E2D"/>
    <w:rsid w:val="00F3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02A4309"/>
  <w15:docId w15:val="{680CC308-C0A9-4359-BE31-B2DFFAA94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615</vt:lpstr>
    </vt:vector>
  </TitlesOfParts>
  <Company>State of Illinois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615</dc:title>
  <dc:subject/>
  <dc:creator>Illinois General Assembly</dc:creator>
  <cp:keywords/>
  <dc:description/>
  <cp:lastModifiedBy>Shipley, Melissa A.</cp:lastModifiedBy>
  <cp:revision>3</cp:revision>
  <dcterms:created xsi:type="dcterms:W3CDTF">2023-05-24T14:38:00Z</dcterms:created>
  <dcterms:modified xsi:type="dcterms:W3CDTF">2023-06-02T12:47:00Z</dcterms:modified>
</cp:coreProperties>
</file>