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84EE" w14:textId="77777777" w:rsidR="00B67696" w:rsidRDefault="00B67696" w:rsidP="00B67696">
      <w:pPr>
        <w:widowControl w:val="0"/>
        <w:autoSpaceDE w:val="0"/>
        <w:autoSpaceDN w:val="0"/>
        <w:adjustRightInd w:val="0"/>
      </w:pPr>
    </w:p>
    <w:p w14:paraId="7751609F" w14:textId="77777777" w:rsidR="00B67696" w:rsidRDefault="00B67696" w:rsidP="00B676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615.105  General</w:t>
      </w:r>
      <w:proofErr w:type="gramEnd"/>
      <w:r>
        <w:rPr>
          <w:b/>
          <w:bCs/>
        </w:rPr>
        <w:t xml:space="preserve"> Exceptions</w:t>
      </w:r>
      <w:r>
        <w:t xml:space="preserve"> </w:t>
      </w:r>
    </w:p>
    <w:p w14:paraId="07F49C84" w14:textId="77777777" w:rsidR="00B67696" w:rsidRDefault="00B67696" w:rsidP="00B67696">
      <w:pPr>
        <w:widowControl w:val="0"/>
        <w:autoSpaceDE w:val="0"/>
        <w:autoSpaceDN w:val="0"/>
        <w:adjustRightInd w:val="0"/>
      </w:pPr>
    </w:p>
    <w:p w14:paraId="4E252508" w14:textId="77777777" w:rsidR="00B67696" w:rsidRDefault="00B67696" w:rsidP="00B676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does not apply to any facility or unit, or to the owner or operator of any facility or unit: </w:t>
      </w:r>
    </w:p>
    <w:p w14:paraId="020A7CC6" w14:textId="77777777" w:rsidR="00D633B0" w:rsidRDefault="00D633B0" w:rsidP="00CA0D03">
      <w:pPr>
        <w:widowControl w:val="0"/>
        <w:autoSpaceDE w:val="0"/>
        <w:autoSpaceDN w:val="0"/>
        <w:adjustRightInd w:val="0"/>
      </w:pPr>
    </w:p>
    <w:p w14:paraId="67617BBD" w14:textId="707B19DB" w:rsidR="00B67696" w:rsidRDefault="00B67696" w:rsidP="00B676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which the owner or operator obtains certification of minimal hazard </w:t>
      </w:r>
      <w:r w:rsidR="00D80667">
        <w:t>under</w:t>
      </w:r>
      <w:r>
        <w:t xml:space="preserve"> Section 14.5 of the Act; or </w:t>
      </w:r>
    </w:p>
    <w:p w14:paraId="21D4EA44" w14:textId="77777777" w:rsidR="00D633B0" w:rsidRDefault="00D633B0" w:rsidP="00CA0D03">
      <w:pPr>
        <w:widowControl w:val="0"/>
        <w:autoSpaceDE w:val="0"/>
        <w:autoSpaceDN w:val="0"/>
        <w:adjustRightInd w:val="0"/>
      </w:pPr>
    </w:p>
    <w:p w14:paraId="002BECB4" w14:textId="21B9CF89" w:rsidR="00B67696" w:rsidRDefault="00B67696" w:rsidP="00B676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which alternate requirements are imposed in an adjusted standard proceeding or as part of a site-specific rulemaking, </w:t>
      </w:r>
      <w:r w:rsidR="00D80667">
        <w:t>under</w:t>
      </w:r>
      <w:r>
        <w:t xml:space="preserve"> Title VII of the Act; or </w:t>
      </w:r>
    </w:p>
    <w:p w14:paraId="30245922" w14:textId="77777777" w:rsidR="00D633B0" w:rsidRDefault="00D633B0" w:rsidP="00CA0D03">
      <w:pPr>
        <w:widowControl w:val="0"/>
        <w:autoSpaceDE w:val="0"/>
        <w:autoSpaceDN w:val="0"/>
        <w:adjustRightInd w:val="0"/>
      </w:pPr>
    </w:p>
    <w:p w14:paraId="7D7C397A" w14:textId="705B8732" w:rsidR="00B67696" w:rsidRDefault="00B67696" w:rsidP="00B6769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which alternate requirements are imposed in a regulated recharge area proceeding </w:t>
      </w:r>
      <w:r w:rsidR="00D80667">
        <w:t>under</w:t>
      </w:r>
      <w:r>
        <w:t xml:space="preserve"> Section 17.4 of the Act; or </w:t>
      </w:r>
    </w:p>
    <w:p w14:paraId="21B5FA87" w14:textId="77777777" w:rsidR="00D633B0" w:rsidRDefault="00D633B0" w:rsidP="00CA0D03">
      <w:pPr>
        <w:widowControl w:val="0"/>
        <w:autoSpaceDE w:val="0"/>
        <w:autoSpaceDN w:val="0"/>
        <w:adjustRightInd w:val="0"/>
      </w:pPr>
    </w:p>
    <w:p w14:paraId="5D58D499" w14:textId="77777777" w:rsidR="00B67696" w:rsidRDefault="00B67696" w:rsidP="00B6769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That is </w:t>
      </w:r>
      <w:r>
        <w:rPr>
          <w:i/>
          <w:iCs/>
        </w:rPr>
        <w:t>located on the same site as a non-community water system well and for which the owner is the same for both the</w:t>
      </w:r>
      <w:r>
        <w:t xml:space="preserve"> facility or unit </w:t>
      </w:r>
      <w:r>
        <w:rPr>
          <w:i/>
          <w:iCs/>
        </w:rPr>
        <w:t>and the well.</w:t>
      </w:r>
      <w:r>
        <w:t xml:space="preserve"> (Section 14.4(b) of the Act); or </w:t>
      </w:r>
    </w:p>
    <w:p w14:paraId="33E0DD54" w14:textId="77777777" w:rsidR="00D633B0" w:rsidRDefault="00D633B0" w:rsidP="00CA0D03">
      <w:pPr>
        <w:widowControl w:val="0"/>
        <w:autoSpaceDE w:val="0"/>
        <w:autoSpaceDN w:val="0"/>
        <w:adjustRightInd w:val="0"/>
      </w:pPr>
    </w:p>
    <w:p w14:paraId="5497C0FF" w14:textId="7B9B5D00" w:rsidR="00B67696" w:rsidRDefault="00B67696" w:rsidP="00B6769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That is located</w:t>
      </w:r>
      <w:r w:rsidR="00481FE7">
        <w:t xml:space="preserve"> </w:t>
      </w:r>
      <w:r>
        <w:rPr>
          <w:i/>
          <w:iCs/>
        </w:rPr>
        <w:t>within a regulated recharge area as delineated</w:t>
      </w:r>
      <w:r>
        <w:t xml:space="preserve"> in 35 Ill. Adm. Code 617</w:t>
      </w:r>
      <w:r w:rsidR="00C060A9">
        <w:t xml:space="preserve"> if</w:t>
      </w:r>
      <w:r>
        <w:rPr>
          <w:i/>
          <w:iCs/>
        </w:rPr>
        <w:t>:</w:t>
      </w:r>
      <w:r>
        <w:t xml:space="preserve"> </w:t>
      </w:r>
    </w:p>
    <w:p w14:paraId="5CD3DC8A" w14:textId="77777777" w:rsidR="00D633B0" w:rsidRDefault="00D633B0" w:rsidP="00CA0D03">
      <w:pPr>
        <w:widowControl w:val="0"/>
        <w:autoSpaceDE w:val="0"/>
        <w:autoSpaceDN w:val="0"/>
        <w:adjustRightInd w:val="0"/>
      </w:pPr>
    </w:p>
    <w:p w14:paraId="46C0752C" w14:textId="77777777" w:rsidR="00B67696" w:rsidRDefault="00B67696" w:rsidP="00B6769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>
        <w:rPr>
          <w:i/>
          <w:iCs/>
        </w:rPr>
        <w:t>The boundary of the lateral area of influence of a community water supply well located within the regulated recharge area</w:t>
      </w:r>
      <w:r>
        <w:t xml:space="preserve"> does not </w:t>
      </w:r>
      <w:r>
        <w:rPr>
          <w:i/>
          <w:iCs/>
        </w:rPr>
        <w:t>include such</w:t>
      </w:r>
      <w:r>
        <w:t xml:space="preserve"> facility or unit </w:t>
      </w:r>
      <w:r>
        <w:rPr>
          <w:i/>
          <w:iCs/>
        </w:rPr>
        <w:t>therein;</w:t>
      </w:r>
      <w:r>
        <w:t xml:space="preserve"> </w:t>
      </w:r>
    </w:p>
    <w:p w14:paraId="605BE70F" w14:textId="77777777" w:rsidR="00D633B0" w:rsidRDefault="00D633B0" w:rsidP="00CA0D03">
      <w:pPr>
        <w:widowControl w:val="0"/>
        <w:autoSpaceDE w:val="0"/>
        <w:autoSpaceDN w:val="0"/>
        <w:adjustRightInd w:val="0"/>
      </w:pPr>
    </w:p>
    <w:p w14:paraId="40BC0EA1" w14:textId="77777777" w:rsidR="00B67696" w:rsidRDefault="00B67696" w:rsidP="00B6769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>
        <w:rPr>
          <w:i/>
          <w:iCs/>
        </w:rPr>
        <w:t>The distance from the wellhead of the community water supply to the</w:t>
      </w:r>
      <w:r>
        <w:t xml:space="preserve"> facility or unit </w:t>
      </w:r>
      <w:r>
        <w:rPr>
          <w:i/>
          <w:iCs/>
        </w:rPr>
        <w:t>exceeds 2500 feet; and</w:t>
      </w:r>
      <w:r>
        <w:t xml:space="preserve"> </w:t>
      </w:r>
    </w:p>
    <w:p w14:paraId="098A0AB6" w14:textId="77777777" w:rsidR="00D633B0" w:rsidRDefault="00D633B0" w:rsidP="00CA0D03">
      <w:pPr>
        <w:widowControl w:val="0"/>
        <w:autoSpaceDE w:val="0"/>
        <w:autoSpaceDN w:val="0"/>
        <w:adjustRightInd w:val="0"/>
      </w:pPr>
    </w:p>
    <w:p w14:paraId="0FC9A1E4" w14:textId="124BCE3A" w:rsidR="00B67696" w:rsidRDefault="00B67696" w:rsidP="00B6769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>
        <w:rPr>
          <w:i/>
          <w:iCs/>
        </w:rPr>
        <w:t>The community water supply well was</w:t>
      </w:r>
      <w:r>
        <w:t xml:space="preserve"> not </w:t>
      </w:r>
      <w:r>
        <w:rPr>
          <w:i/>
          <w:iCs/>
        </w:rPr>
        <w:t>in existence prior to January 1, 1988.</w:t>
      </w:r>
      <w:r>
        <w:t xml:space="preserve"> </w:t>
      </w:r>
      <w:r w:rsidR="00D80667" w:rsidRPr="00D80667">
        <w:t xml:space="preserve">[415 </w:t>
      </w:r>
      <w:proofErr w:type="spellStart"/>
      <w:r w:rsidR="00D80667" w:rsidRPr="00D80667">
        <w:t>ILCS</w:t>
      </w:r>
      <w:proofErr w:type="spellEnd"/>
      <w:r w:rsidR="00D80667" w:rsidRPr="00D80667">
        <w:t xml:space="preserve"> 5/14.4(b)]</w:t>
      </w:r>
      <w:r>
        <w:t xml:space="preserve">; or </w:t>
      </w:r>
    </w:p>
    <w:p w14:paraId="45545D07" w14:textId="77777777" w:rsidR="00D633B0" w:rsidRDefault="00D633B0" w:rsidP="00CA0D03">
      <w:pPr>
        <w:widowControl w:val="0"/>
        <w:autoSpaceDE w:val="0"/>
        <w:autoSpaceDN w:val="0"/>
        <w:adjustRightInd w:val="0"/>
      </w:pPr>
    </w:p>
    <w:p w14:paraId="5081AE08" w14:textId="589F46A3" w:rsidR="00B67696" w:rsidRDefault="00B67696" w:rsidP="00B6769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For which the owner or operator of the facility for storage and related handling of pesticides or fertilizers for the purpose of commercial application or at a central location for the purpose of distribution to retail sales outlets that has filed a written notice of intent </w:t>
      </w:r>
      <w:r w:rsidR="00466B1E">
        <w:t>under</w:t>
      </w:r>
      <w:r>
        <w:t xml:space="preserve"> Section 14.6 of the Act </w:t>
      </w:r>
      <w:r>
        <w:rPr>
          <w:i/>
          <w:iCs/>
        </w:rPr>
        <w:t>with the Department of Agriculture by January 1, 1993, or within 6 months after the date on which a maximum setback zone is established or a regulated recharge area regulation is adopted that affects such a facility</w:t>
      </w:r>
      <w:r>
        <w:t xml:space="preserve">; or has filed a written certification of intent </w:t>
      </w:r>
      <w:r w:rsidR="00466B1E">
        <w:t>under</w:t>
      </w:r>
      <w:r>
        <w:t xml:space="preserve"> Section 14.6 of the Act</w:t>
      </w:r>
      <w:r w:rsidRPr="00AA4CF7">
        <w:t xml:space="preserve"> </w:t>
      </w:r>
      <w:r w:rsidR="00AA4CF7" w:rsidRPr="00AA4CF7">
        <w:rPr>
          <w:i/>
        </w:rPr>
        <w:t>on the appropriate license or renewal application form submitted to the Department of Agriculture or other appropriate agency</w:t>
      </w:r>
      <w:r w:rsidR="008A37A6">
        <w:rPr>
          <w:i/>
        </w:rPr>
        <w:t xml:space="preserve">. </w:t>
      </w:r>
      <w:r w:rsidR="00AA4CF7" w:rsidRPr="00AA4CF7">
        <w:t xml:space="preserve">[415 </w:t>
      </w:r>
      <w:proofErr w:type="spellStart"/>
      <w:r w:rsidR="00AA4CF7" w:rsidRPr="00AA4CF7">
        <w:t>ILCS</w:t>
      </w:r>
      <w:proofErr w:type="spellEnd"/>
      <w:r w:rsidR="00AA4CF7" w:rsidRPr="00AA4CF7">
        <w:t xml:space="preserve"> 5/14.6(a)]</w:t>
      </w:r>
      <w:r>
        <w:t xml:space="preserve"> This exception </w:t>
      </w:r>
      <w:r w:rsidR="00466B1E">
        <w:t>does</w:t>
      </w:r>
      <w:r>
        <w:t xml:space="preserve"> not apply to those facilities that are not in compliance with the program requirements of subsections 14.6(b) and 14.6(c) of the Act. </w:t>
      </w:r>
    </w:p>
    <w:p w14:paraId="19FE569B" w14:textId="77777777" w:rsidR="00D633B0" w:rsidRDefault="00D633B0" w:rsidP="00CA0D03">
      <w:pPr>
        <w:widowControl w:val="0"/>
        <w:autoSpaceDE w:val="0"/>
        <w:autoSpaceDN w:val="0"/>
        <w:adjustRightInd w:val="0"/>
      </w:pPr>
    </w:p>
    <w:p w14:paraId="4D4D28C9" w14:textId="686F0E45" w:rsidR="00B67696" w:rsidRDefault="00B67696" w:rsidP="00B676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in this Section </w:t>
      </w:r>
      <w:r w:rsidR="00481FE7">
        <w:t>will</w:t>
      </w:r>
      <w:r>
        <w:t xml:space="preserve"> limit the authority of the Board to impose requirements on any facility or uni</w:t>
      </w:r>
      <w:r w:rsidR="00B970B4">
        <w:t>t within any portion of any set</w:t>
      </w:r>
      <w:r>
        <w:t xml:space="preserve">back zone or regulated recharge area </w:t>
      </w:r>
      <w:r w:rsidR="00481FE7">
        <w:t>under</w:t>
      </w:r>
      <w:r>
        <w:t xml:space="preserve"> the Act. </w:t>
      </w:r>
    </w:p>
    <w:p w14:paraId="242294DE" w14:textId="77777777" w:rsidR="00B67696" w:rsidRDefault="00B67696" w:rsidP="00CA0D03">
      <w:pPr>
        <w:widowControl w:val="0"/>
        <w:autoSpaceDE w:val="0"/>
        <w:autoSpaceDN w:val="0"/>
        <w:adjustRightInd w:val="0"/>
      </w:pPr>
    </w:p>
    <w:p w14:paraId="5DB5C710" w14:textId="23050CC7" w:rsidR="00B67696" w:rsidRDefault="00481FE7" w:rsidP="00B6769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060A9">
        <w:t>7</w:t>
      </w:r>
      <w:r>
        <w:t xml:space="preserve"> Ill. Reg. </w:t>
      </w:r>
      <w:r w:rsidR="007D2B68">
        <w:t>7581</w:t>
      </w:r>
      <w:r>
        <w:t xml:space="preserve">, effective </w:t>
      </w:r>
      <w:r w:rsidR="007D2B68">
        <w:t>May 16, 2023</w:t>
      </w:r>
      <w:r>
        <w:t>)</w:t>
      </w:r>
    </w:p>
    <w:sectPr w:rsidR="00B67696" w:rsidSect="00B676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696"/>
    <w:rsid w:val="001D1EB3"/>
    <w:rsid w:val="003343ED"/>
    <w:rsid w:val="00466B1E"/>
    <w:rsid w:val="00481FE7"/>
    <w:rsid w:val="005C3366"/>
    <w:rsid w:val="006978EF"/>
    <w:rsid w:val="007D2B68"/>
    <w:rsid w:val="008A37A6"/>
    <w:rsid w:val="00AA4CF7"/>
    <w:rsid w:val="00AB23BE"/>
    <w:rsid w:val="00B07B91"/>
    <w:rsid w:val="00B652BC"/>
    <w:rsid w:val="00B67696"/>
    <w:rsid w:val="00B970B4"/>
    <w:rsid w:val="00C060A9"/>
    <w:rsid w:val="00C47F7B"/>
    <w:rsid w:val="00CA0D03"/>
    <w:rsid w:val="00D633B0"/>
    <w:rsid w:val="00D663DA"/>
    <w:rsid w:val="00D8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714608"/>
  <w15:docId w15:val="{44E132F3-8DC5-47BA-B690-E4090C0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2023-06-02T14:42:00Z</dcterms:modified>
</cp:coreProperties>
</file>