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DFC" w:rsidRPr="00DC6DFC" w:rsidRDefault="00DC6DFC" w:rsidP="00DC6DFC">
      <w:pPr>
        <w:rPr>
          <w:b/>
        </w:rPr>
      </w:pPr>
    </w:p>
    <w:p w:rsidR="00DC6DFC" w:rsidRPr="00DC6DFC" w:rsidRDefault="00DC6DFC" w:rsidP="00DC6DFC">
      <w:pPr>
        <w:rPr>
          <w:b/>
        </w:rPr>
      </w:pPr>
      <w:r w:rsidRPr="00DC6DFC">
        <w:rPr>
          <w:b/>
        </w:rPr>
        <w:t>Section 611.1008</w:t>
      </w:r>
      <w:r>
        <w:rPr>
          <w:b/>
        </w:rPr>
        <w:t xml:space="preserve">  </w:t>
      </w:r>
      <w:r w:rsidRPr="00DC6DFC">
        <w:rPr>
          <w:b/>
        </w:rPr>
        <w:t>Disinfection Profiling and Benchmarking Requirements:  Requirements When Making a Significant Change in Disinfection Practice</w:t>
      </w:r>
    </w:p>
    <w:p w:rsidR="00DC6DFC" w:rsidRPr="00DC6DFC" w:rsidRDefault="00DC6DFC" w:rsidP="00DC6DFC">
      <w:pPr>
        <w:rPr>
          <w:b/>
        </w:rPr>
      </w:pPr>
    </w:p>
    <w:p w:rsidR="00DC6DFC" w:rsidRPr="00DC6DFC" w:rsidRDefault="00DC6DFC" w:rsidP="00DC6DFC">
      <w:pPr>
        <w:ind w:left="1440" w:hanging="720"/>
      </w:pPr>
      <w:r w:rsidRPr="00DC6DFC">
        <w:rPr>
          <w:szCs w:val="16"/>
        </w:rPr>
        <w:t>a)</w:t>
      </w:r>
      <w:r>
        <w:rPr>
          <w:szCs w:val="16"/>
        </w:rPr>
        <w:tab/>
      </w:r>
      <w:r w:rsidRPr="00DC6DFC">
        <w:t xml:space="preserve">Following the completion of initial source water monitoring </w:t>
      </w:r>
      <w:r w:rsidR="00A21A47">
        <w:t>under</w:t>
      </w:r>
      <w:r w:rsidRPr="00DC6DFC">
        <w:t xml:space="preserve"> Section 611.1001(a), a supplier that plans to make a significant change to its disinfection practice, as defined in subsection (b), must develop disinfection profiles and calculate disinfection benchmarks for Giardia lamblia and viruses, as described in Section 611.1009.  Prior to changing the disinfection practice, the supplier must notify the Agency, and it must include in this notice the following information:</w:t>
      </w:r>
    </w:p>
    <w:p w:rsidR="00DC6DFC" w:rsidRPr="00DC6DFC" w:rsidRDefault="00DC6DFC" w:rsidP="00DC6DFC"/>
    <w:p w:rsidR="00DC6DFC" w:rsidRPr="00DC6DFC" w:rsidRDefault="00DC6DFC" w:rsidP="00DC6DFC">
      <w:pPr>
        <w:ind w:left="2160" w:hanging="720"/>
      </w:pPr>
      <w:r w:rsidRPr="00DC6DFC">
        <w:t>1)</w:t>
      </w:r>
      <w:r>
        <w:tab/>
      </w:r>
      <w:r w:rsidRPr="00DC6DFC">
        <w:t>A completed disinfection profile and disinfection benchmark for Giardia lamblia and viruses, as described in Section 611.1009;</w:t>
      </w:r>
    </w:p>
    <w:p w:rsidR="00DC6DFC" w:rsidRPr="00DC6DFC" w:rsidRDefault="00DC6DFC" w:rsidP="00DC6DFC"/>
    <w:p w:rsidR="00DC6DFC" w:rsidRPr="00DC6DFC" w:rsidRDefault="00DC6DFC" w:rsidP="00DC6DFC">
      <w:pPr>
        <w:ind w:left="2160" w:hanging="720"/>
      </w:pPr>
      <w:r w:rsidRPr="00DC6DFC">
        <w:t>2)</w:t>
      </w:r>
      <w:r>
        <w:tab/>
      </w:r>
      <w:r w:rsidRPr="00DC6DFC">
        <w:t>A description of the proposed change in disinfection practice; and</w:t>
      </w:r>
    </w:p>
    <w:p w:rsidR="00DC6DFC" w:rsidRPr="00DC6DFC" w:rsidRDefault="00DC6DFC" w:rsidP="00DC6DFC"/>
    <w:p w:rsidR="00DC6DFC" w:rsidRPr="00DC6DFC" w:rsidRDefault="00DC6DFC" w:rsidP="00DC6DFC">
      <w:pPr>
        <w:ind w:left="2160" w:hanging="720"/>
      </w:pPr>
      <w:r w:rsidRPr="00DC6DFC">
        <w:t>3)</w:t>
      </w:r>
      <w:r>
        <w:tab/>
      </w:r>
      <w:r w:rsidRPr="00DC6DFC">
        <w:t>An analysis of how the proposed change will affect the current level of disinfection.</w:t>
      </w:r>
    </w:p>
    <w:p w:rsidR="00DC6DFC" w:rsidRPr="00DC6DFC" w:rsidRDefault="00DC6DFC" w:rsidP="00DC6DFC"/>
    <w:p w:rsidR="00DC6DFC" w:rsidRPr="00DC6DFC" w:rsidRDefault="00DC6DFC" w:rsidP="00DC6DFC">
      <w:pPr>
        <w:ind w:left="1440" w:hanging="720"/>
      </w:pPr>
      <w:r w:rsidRPr="00DC6DFC">
        <w:t>b)</w:t>
      </w:r>
      <w:r>
        <w:tab/>
      </w:r>
      <w:r w:rsidRPr="00DC6DFC">
        <w:t>Significant changes to disinfection practice are defined as any of the following:</w:t>
      </w:r>
    </w:p>
    <w:p w:rsidR="00DC6DFC" w:rsidRPr="00DC6DFC" w:rsidRDefault="00DC6DFC" w:rsidP="00DC6DFC"/>
    <w:p w:rsidR="00DC6DFC" w:rsidRPr="00DC6DFC" w:rsidRDefault="00DC6DFC" w:rsidP="00DC6DFC">
      <w:pPr>
        <w:ind w:left="2160" w:hanging="720"/>
      </w:pPr>
      <w:r w:rsidRPr="00DC6DFC">
        <w:t>1)</w:t>
      </w:r>
      <w:r>
        <w:tab/>
      </w:r>
      <w:r w:rsidRPr="00DC6DFC">
        <w:t>Changes to the point of disinfection;</w:t>
      </w:r>
    </w:p>
    <w:p w:rsidR="00DC6DFC" w:rsidRPr="00DC6DFC" w:rsidRDefault="00DC6DFC" w:rsidP="00DC6DFC"/>
    <w:p w:rsidR="00DC6DFC" w:rsidRPr="00DC6DFC" w:rsidRDefault="00DC6DFC" w:rsidP="00DC6DFC">
      <w:pPr>
        <w:ind w:left="2160" w:hanging="720"/>
      </w:pPr>
      <w:r w:rsidRPr="00DC6DFC">
        <w:t>2)</w:t>
      </w:r>
      <w:r>
        <w:tab/>
      </w:r>
      <w:r w:rsidRPr="00DC6DFC">
        <w:t>Changes to the disinfectants used in the treatment plant;</w:t>
      </w:r>
    </w:p>
    <w:p w:rsidR="00DC6DFC" w:rsidRPr="00DC6DFC" w:rsidRDefault="00DC6DFC" w:rsidP="00DC6DFC"/>
    <w:p w:rsidR="00DC6DFC" w:rsidRPr="00DC6DFC" w:rsidRDefault="00DC6DFC" w:rsidP="00DC6DFC">
      <w:pPr>
        <w:ind w:left="2160" w:hanging="720"/>
      </w:pPr>
      <w:r w:rsidRPr="00DC6DFC">
        <w:t>3)</w:t>
      </w:r>
      <w:r>
        <w:tab/>
      </w:r>
      <w:r w:rsidRPr="00DC6DFC">
        <w:t>Changes to the disinfection process; or</w:t>
      </w:r>
    </w:p>
    <w:p w:rsidR="00DC6DFC" w:rsidRPr="00DC6DFC" w:rsidRDefault="00DC6DFC" w:rsidP="00DC6DFC"/>
    <w:p w:rsidR="00DC6DFC" w:rsidRPr="00DC6DFC" w:rsidRDefault="00DC6DFC" w:rsidP="00DC6DFC">
      <w:pPr>
        <w:ind w:left="2160" w:hanging="720"/>
      </w:pPr>
      <w:r w:rsidRPr="00DC6DFC">
        <w:t>4)</w:t>
      </w:r>
      <w:r>
        <w:tab/>
      </w:r>
      <w:r w:rsidRPr="00DC6DFC">
        <w:t>Any other modification identified by the Agency, by a SEP, as a significant change to disinfection practice.</w:t>
      </w:r>
    </w:p>
    <w:p w:rsidR="00DC6DFC" w:rsidRPr="00DC6DFC" w:rsidRDefault="00DC6DFC" w:rsidP="00DC6DFC"/>
    <w:p w:rsidR="00DC6DFC" w:rsidRPr="00DC6DFC" w:rsidRDefault="00DC6DFC" w:rsidP="000E3FA6">
      <w:pPr>
        <w:ind w:firstLine="720"/>
      </w:pPr>
      <w:r w:rsidRPr="00DC6DFC">
        <w:t xml:space="preserve">BOARD NOTE:  Derived from 40 CFR 141.708 </w:t>
      </w:r>
      <w:r w:rsidR="00F442E8">
        <w:t>(2016)</w:t>
      </w:r>
      <w:r w:rsidRPr="00DC6DFC">
        <w:t>.</w:t>
      </w:r>
    </w:p>
    <w:p w:rsidR="00DC6DFC" w:rsidRPr="00DC6DFC" w:rsidRDefault="00DC6DFC" w:rsidP="00140F5C">
      <w:bookmarkStart w:id="0" w:name="_GoBack"/>
      <w:bookmarkEnd w:id="0"/>
    </w:p>
    <w:p w:rsidR="00DC6DFC" w:rsidRPr="00DC6DFC" w:rsidRDefault="00A21A47" w:rsidP="00DC6DFC">
      <w:pPr>
        <w:ind w:left="720"/>
      </w:pPr>
      <w:r>
        <w:t>(Source:  Amended at 4</w:t>
      </w:r>
      <w:r w:rsidR="00255DB0">
        <w:t>3</w:t>
      </w:r>
      <w:r>
        <w:t xml:space="preserve"> Ill. Reg. </w:t>
      </w:r>
      <w:r w:rsidR="00746EE2">
        <w:t>8206</w:t>
      </w:r>
      <w:r>
        <w:t xml:space="preserve">, effective </w:t>
      </w:r>
      <w:r w:rsidR="00746EE2">
        <w:t>July 26, 2019</w:t>
      </w:r>
      <w:r>
        <w:t>)</w:t>
      </w:r>
    </w:p>
    <w:sectPr w:rsidR="00DC6DFC" w:rsidRPr="00DC6DF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44" w:rsidRDefault="00443C44">
      <w:r>
        <w:separator/>
      </w:r>
    </w:p>
  </w:endnote>
  <w:endnote w:type="continuationSeparator" w:id="0">
    <w:p w:rsidR="00443C44" w:rsidRDefault="0044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44" w:rsidRDefault="00443C44">
      <w:r>
        <w:separator/>
      </w:r>
    </w:p>
  </w:footnote>
  <w:footnote w:type="continuationSeparator" w:id="0">
    <w:p w:rsidR="00443C44" w:rsidRDefault="00443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1FE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A519F"/>
    <w:rsid w:val="000B2808"/>
    <w:rsid w:val="000B2839"/>
    <w:rsid w:val="000B4119"/>
    <w:rsid w:val="000C6D3D"/>
    <w:rsid w:val="000C7A6D"/>
    <w:rsid w:val="000D074F"/>
    <w:rsid w:val="000D225F"/>
    <w:rsid w:val="000D269B"/>
    <w:rsid w:val="000E08CB"/>
    <w:rsid w:val="000E3FA6"/>
    <w:rsid w:val="000E6BBD"/>
    <w:rsid w:val="000E6FF6"/>
    <w:rsid w:val="000E7A0A"/>
    <w:rsid w:val="000F25A1"/>
    <w:rsid w:val="00103C24"/>
    <w:rsid w:val="00110A0B"/>
    <w:rsid w:val="00114190"/>
    <w:rsid w:val="0012221A"/>
    <w:rsid w:val="001328A0"/>
    <w:rsid w:val="00140F5C"/>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DB0"/>
    <w:rsid w:val="0026224A"/>
    <w:rsid w:val="0026661E"/>
    <w:rsid w:val="002667B7"/>
    <w:rsid w:val="00272138"/>
    <w:rsid w:val="002721C1"/>
    <w:rsid w:val="00272986"/>
    <w:rsid w:val="00274640"/>
    <w:rsid w:val="002760EE"/>
    <w:rsid w:val="00295291"/>
    <w:rsid w:val="002958AD"/>
    <w:rsid w:val="002A4FD9"/>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246E"/>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3C44"/>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278"/>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46EE2"/>
    <w:rsid w:val="00750400"/>
    <w:rsid w:val="00763B6D"/>
    <w:rsid w:val="00776B13"/>
    <w:rsid w:val="00776D1C"/>
    <w:rsid w:val="00777A7A"/>
    <w:rsid w:val="00780733"/>
    <w:rsid w:val="00780B43"/>
    <w:rsid w:val="00790388"/>
    <w:rsid w:val="00794C7C"/>
    <w:rsid w:val="00796D0E"/>
    <w:rsid w:val="007A1867"/>
    <w:rsid w:val="007A749B"/>
    <w:rsid w:val="007A7D79"/>
    <w:rsid w:val="007C4EE5"/>
    <w:rsid w:val="007E5206"/>
    <w:rsid w:val="007E57B3"/>
    <w:rsid w:val="007F1A7F"/>
    <w:rsid w:val="007F28A2"/>
    <w:rsid w:val="007F3365"/>
    <w:rsid w:val="00804082"/>
    <w:rsid w:val="00805D72"/>
    <w:rsid w:val="00806780"/>
    <w:rsid w:val="00810296"/>
    <w:rsid w:val="00822D47"/>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3C6E"/>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1A47"/>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000B"/>
    <w:rsid w:val="00C9697B"/>
    <w:rsid w:val="00CA1E98"/>
    <w:rsid w:val="00CA2022"/>
    <w:rsid w:val="00CA3AA0"/>
    <w:rsid w:val="00CA4E7D"/>
    <w:rsid w:val="00CA6913"/>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C6DF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2E8"/>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59D3"/>
    <w:rsid w:val="00FB6CE4"/>
    <w:rsid w:val="00FC18E5"/>
    <w:rsid w:val="00FC2BF7"/>
    <w:rsid w:val="00FC3252"/>
    <w:rsid w:val="00FC34CE"/>
    <w:rsid w:val="00FC7A26"/>
    <w:rsid w:val="00FD1FED"/>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E17D90-CCA6-4CF5-907D-3FA20CCA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DC6DF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DC6DF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2019-08-02T18:48:00Z</dcterms:created>
  <dcterms:modified xsi:type="dcterms:W3CDTF">2019-08-06T19:16:00Z</dcterms:modified>
</cp:coreProperties>
</file>