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22" w:rsidRPr="00CF32BF" w:rsidRDefault="00CE1522" w:rsidP="00780175">
      <w:pPr>
        <w:widowControl w:val="0"/>
        <w:ind w:left="2160" w:hanging="2160"/>
        <w:rPr>
          <w:rFonts w:ascii="Times New Roman" w:hAnsi="Times New Roman"/>
        </w:rPr>
      </w:pPr>
    </w:p>
    <w:p w:rsidR="00CE1522" w:rsidRPr="009B24F2" w:rsidRDefault="007236E7" w:rsidP="00780175">
      <w:pPr>
        <w:widowControl w:val="0"/>
        <w:ind w:left="2160" w:hanging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Section 611.952  </w:t>
      </w:r>
      <w:r w:rsidR="00CE1522" w:rsidRPr="009B24F2">
        <w:rPr>
          <w:rFonts w:ascii="Times New Roman" w:hAnsi="Times New Roman"/>
          <w:b/>
        </w:rPr>
        <w:t>Additional Watershed Control Requirements for Unfiltered Systems</w:t>
      </w:r>
    </w:p>
    <w:p w:rsidR="00CE1522" w:rsidRPr="009B24F2" w:rsidRDefault="00CE1522" w:rsidP="00780175">
      <w:pPr>
        <w:widowControl w:val="0"/>
        <w:rPr>
          <w:rFonts w:ascii="Times New Roman" w:hAnsi="Times New Roman"/>
        </w:rPr>
      </w:pPr>
    </w:p>
    <w:p w:rsidR="00CE1522" w:rsidRPr="009B24F2" w:rsidRDefault="00CE1522" w:rsidP="00CE1522">
      <w:pPr>
        <w:ind w:left="1440" w:hanging="720"/>
        <w:rPr>
          <w:rFonts w:ascii="Times New Roman" w:hAnsi="Times New Roman"/>
        </w:rPr>
      </w:pPr>
      <w:r w:rsidRPr="009B24F2">
        <w:rPr>
          <w:rFonts w:ascii="Times New Roman" w:hAnsi="Times New Roman"/>
        </w:rPr>
        <w:t>a)</w:t>
      </w:r>
      <w:r w:rsidRPr="009B24F2">
        <w:rPr>
          <w:rFonts w:ascii="Times New Roman" w:hAnsi="Times New Roman"/>
        </w:rPr>
        <w:tab/>
        <w:t xml:space="preserve">Applicability.  A Subpart B system supplier that serves fewer than 10,000 persons </w:t>
      </w:r>
      <w:r w:rsidR="00507C50">
        <w:rPr>
          <w:rFonts w:ascii="Times New Roman" w:hAnsi="Times New Roman"/>
        </w:rPr>
        <w:t xml:space="preserve">that </w:t>
      </w:r>
      <w:r w:rsidRPr="009B24F2">
        <w:rPr>
          <w:rFonts w:ascii="Times New Roman" w:hAnsi="Times New Roman"/>
        </w:rPr>
        <w:t>does not provide filtration must continue to comply with all of the filtration avoidance criteria in Sections 611.211 and 611.230 through 611.233, as well as the additional watershed control requirements i</w:t>
      </w:r>
      <w:r w:rsidR="00BF1892">
        <w:rPr>
          <w:rFonts w:ascii="Times New Roman" w:hAnsi="Times New Roman"/>
        </w:rPr>
        <w:t>n subsection (b)</w:t>
      </w:r>
      <w:r w:rsidRPr="009B24F2">
        <w:rPr>
          <w:rFonts w:ascii="Times New Roman" w:hAnsi="Times New Roman"/>
        </w:rPr>
        <w:t>.</w:t>
      </w:r>
    </w:p>
    <w:p w:rsidR="00780175" w:rsidRDefault="00780175" w:rsidP="00CF32BF">
      <w:pPr>
        <w:rPr>
          <w:rFonts w:ascii="Times New Roman" w:hAnsi="Times New Roman"/>
        </w:rPr>
      </w:pPr>
    </w:p>
    <w:p w:rsidR="00CE1522" w:rsidRPr="009B24F2" w:rsidRDefault="00CE1522" w:rsidP="00CE1522">
      <w:pPr>
        <w:ind w:left="1440" w:hanging="720"/>
        <w:rPr>
          <w:rFonts w:ascii="Times New Roman" w:hAnsi="Times New Roman"/>
        </w:rPr>
      </w:pPr>
      <w:r w:rsidRPr="009B24F2">
        <w:rPr>
          <w:rFonts w:ascii="Times New Roman" w:hAnsi="Times New Roman"/>
        </w:rPr>
        <w:t>b)</w:t>
      </w:r>
      <w:r w:rsidRPr="009B24F2">
        <w:rPr>
          <w:rFonts w:ascii="Times New Roman" w:hAnsi="Times New Roman"/>
        </w:rPr>
        <w:tab/>
        <w:t xml:space="preserve">Requirements to </w:t>
      </w:r>
      <w:r w:rsidR="00934C58">
        <w:rPr>
          <w:rFonts w:ascii="Times New Roman" w:hAnsi="Times New Roman"/>
        </w:rPr>
        <w:t>Avoid Filtration</w:t>
      </w:r>
      <w:r w:rsidRPr="009B24F2">
        <w:rPr>
          <w:rFonts w:ascii="Times New Roman" w:hAnsi="Times New Roman"/>
        </w:rPr>
        <w:t>.  A supplier must take any additional steps necessary to minimize the potential for contamination by Cryptosporidium oocysts in the source water.  A watershed control program must fulfill the following for Cryptosporidium:</w:t>
      </w:r>
    </w:p>
    <w:p w:rsidR="00780175" w:rsidRDefault="00780175" w:rsidP="00CF32BF">
      <w:pPr>
        <w:rPr>
          <w:rFonts w:ascii="Times New Roman" w:hAnsi="Times New Roman"/>
        </w:rPr>
      </w:pPr>
    </w:p>
    <w:p w:rsidR="00CE1522" w:rsidRPr="009B24F2" w:rsidRDefault="00CE1522" w:rsidP="00CE1522">
      <w:pPr>
        <w:ind w:left="2160" w:hanging="720"/>
        <w:rPr>
          <w:rFonts w:ascii="Times New Roman" w:hAnsi="Times New Roman"/>
        </w:rPr>
      </w:pPr>
      <w:r w:rsidRPr="009B24F2">
        <w:rPr>
          <w:rFonts w:ascii="Times New Roman" w:hAnsi="Times New Roman"/>
        </w:rPr>
        <w:t>1)</w:t>
      </w:r>
      <w:r w:rsidRPr="009B24F2">
        <w:rPr>
          <w:rFonts w:ascii="Times New Roman" w:hAnsi="Times New Roman"/>
        </w:rPr>
        <w:tab/>
        <w:t>The program must identify watershed characteristics and activities that may have an adverse effect on source water quality; and</w:t>
      </w:r>
    </w:p>
    <w:p w:rsidR="00780175" w:rsidRDefault="00780175" w:rsidP="00CF32BF">
      <w:pPr>
        <w:rPr>
          <w:rFonts w:ascii="Times New Roman" w:hAnsi="Times New Roman"/>
        </w:rPr>
      </w:pPr>
    </w:p>
    <w:p w:rsidR="00CE1522" w:rsidRPr="009B24F2" w:rsidRDefault="00CE1522" w:rsidP="00CE1522">
      <w:pPr>
        <w:ind w:left="2160" w:hanging="720"/>
        <w:rPr>
          <w:rFonts w:ascii="Times New Roman" w:hAnsi="Times New Roman"/>
        </w:rPr>
      </w:pPr>
      <w:r w:rsidRPr="009B24F2">
        <w:rPr>
          <w:rFonts w:ascii="Times New Roman" w:hAnsi="Times New Roman"/>
        </w:rPr>
        <w:t>2)</w:t>
      </w:r>
      <w:r w:rsidRPr="009B24F2">
        <w:rPr>
          <w:rFonts w:ascii="Times New Roman" w:hAnsi="Times New Roman"/>
        </w:rPr>
        <w:tab/>
        <w:t xml:space="preserve">The </w:t>
      </w:r>
      <w:r w:rsidR="00477C42">
        <w:rPr>
          <w:rFonts w:ascii="Times New Roman" w:hAnsi="Times New Roman"/>
        </w:rPr>
        <w:t>p</w:t>
      </w:r>
      <w:r w:rsidRPr="009B24F2">
        <w:rPr>
          <w:rFonts w:ascii="Times New Roman" w:hAnsi="Times New Roman"/>
        </w:rPr>
        <w:t>rogram must monitor the occurrence of activities that may have an adverse effect on source water quality.</w:t>
      </w:r>
    </w:p>
    <w:p w:rsidR="00780175" w:rsidRDefault="00780175" w:rsidP="00CF32BF">
      <w:pPr>
        <w:rPr>
          <w:rFonts w:ascii="Times New Roman" w:hAnsi="Times New Roman"/>
        </w:rPr>
      </w:pPr>
    </w:p>
    <w:p w:rsidR="00CE1522" w:rsidRPr="009B24F2" w:rsidRDefault="00CE1522" w:rsidP="00CE1522">
      <w:pPr>
        <w:ind w:left="1440" w:hanging="720"/>
        <w:rPr>
          <w:rFonts w:ascii="Times New Roman" w:hAnsi="Times New Roman"/>
        </w:rPr>
      </w:pPr>
      <w:r w:rsidRPr="009B24F2">
        <w:rPr>
          <w:rFonts w:ascii="Times New Roman" w:hAnsi="Times New Roman"/>
        </w:rPr>
        <w:t>c)</w:t>
      </w:r>
      <w:r w:rsidRPr="009B24F2">
        <w:rPr>
          <w:rFonts w:ascii="Times New Roman" w:hAnsi="Times New Roman"/>
        </w:rPr>
        <w:tab/>
        <w:t xml:space="preserve">Determination of </w:t>
      </w:r>
      <w:r w:rsidR="00934C58">
        <w:rPr>
          <w:rFonts w:ascii="Times New Roman" w:hAnsi="Times New Roman"/>
        </w:rPr>
        <w:t>Adequacy</w:t>
      </w:r>
      <w:r w:rsidRPr="009B24F2">
        <w:rPr>
          <w:rFonts w:ascii="Times New Roman" w:hAnsi="Times New Roman"/>
        </w:rPr>
        <w:t xml:space="preserve"> of </w:t>
      </w:r>
      <w:r w:rsidR="00934C58">
        <w:rPr>
          <w:rFonts w:ascii="Times New Roman" w:hAnsi="Times New Roman"/>
        </w:rPr>
        <w:t>Control Requirements</w:t>
      </w:r>
      <w:r w:rsidRPr="009B24F2">
        <w:rPr>
          <w:rFonts w:ascii="Times New Roman" w:hAnsi="Times New Roman"/>
        </w:rPr>
        <w:t>.  During an onsite inspection conducted under the provisions of Section 611.232(c), the Agency must determine whether a watershed control program is adequate to limit potential contamination by Cryptosporidium oocysts.  The adequacy of the program must be based on the comprehensiveness of the watershed review; the effectiveness of the program to monitor and control detrimental activities occurring in the watershed; and the extent to which the supplier has maximized land ownership or controlled land use within the watershed.</w:t>
      </w:r>
    </w:p>
    <w:p w:rsidR="00780175" w:rsidRDefault="00780175" w:rsidP="00CF32BF">
      <w:pPr>
        <w:rPr>
          <w:rFonts w:ascii="Times New Roman" w:hAnsi="Times New Roman"/>
        </w:rPr>
      </w:pPr>
    </w:p>
    <w:p w:rsidR="00CE1522" w:rsidRPr="009B24F2" w:rsidRDefault="00CE1522" w:rsidP="007236E7">
      <w:pPr>
        <w:ind w:firstLine="720"/>
        <w:rPr>
          <w:rFonts w:ascii="Times New Roman" w:hAnsi="Times New Roman"/>
        </w:rPr>
      </w:pPr>
      <w:r w:rsidRPr="009B24F2">
        <w:rPr>
          <w:rFonts w:ascii="Times New Roman" w:hAnsi="Times New Roman"/>
        </w:rPr>
        <w:t xml:space="preserve">BOARD NOTE:  </w:t>
      </w:r>
      <w:r w:rsidR="002F64C6" w:rsidRPr="009B24F2">
        <w:rPr>
          <w:rFonts w:ascii="Times New Roman" w:hAnsi="Times New Roman"/>
        </w:rPr>
        <w:t>D</w:t>
      </w:r>
      <w:r w:rsidRPr="009B24F2">
        <w:rPr>
          <w:rFonts w:ascii="Times New Roman" w:hAnsi="Times New Roman"/>
        </w:rPr>
        <w:t>erived from 40 CFR 141.520 through 141.522.</w:t>
      </w:r>
    </w:p>
    <w:p w:rsidR="00B350C0" w:rsidRDefault="00B350C0" w:rsidP="00CE1522">
      <w:pPr>
        <w:rPr>
          <w:rFonts w:ascii="Times New Roman" w:hAnsi="Times New Roman"/>
        </w:rPr>
      </w:pPr>
    </w:p>
    <w:p w:rsidR="00214E1E" w:rsidRDefault="00214E1E" w:rsidP="00214E1E">
      <w:pPr>
        <w:pStyle w:val="JCARSourceNote"/>
        <w:ind w:left="720"/>
        <w:rPr>
          <w:rFonts w:ascii="Times New Roman" w:hAnsi="Times New Roman"/>
        </w:rPr>
      </w:pPr>
      <w:r>
        <w:t xml:space="preserve">(Source:  Amended at 44 Ill. Reg. </w:t>
      </w:r>
      <w:r w:rsidR="00AF4AC6">
        <w:t>6996</w:t>
      </w:r>
      <w:r>
        <w:t xml:space="preserve">, effective </w:t>
      </w:r>
      <w:bookmarkStart w:id="0" w:name="_GoBack"/>
      <w:r w:rsidR="00AF4AC6">
        <w:t>April 17, 2020</w:t>
      </w:r>
      <w:bookmarkEnd w:id="0"/>
      <w:r>
        <w:t>)</w:t>
      </w:r>
    </w:p>
    <w:sectPr w:rsidR="00214E1E" w:rsidSect="00CE1522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6A" w:rsidRDefault="00855F65">
      <w:r>
        <w:separator/>
      </w:r>
    </w:p>
  </w:endnote>
  <w:endnote w:type="continuationSeparator" w:id="0">
    <w:p w:rsidR="004F086A" w:rsidRDefault="008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6A" w:rsidRDefault="00855F65">
      <w:r>
        <w:separator/>
      </w:r>
    </w:p>
  </w:footnote>
  <w:footnote w:type="continuationSeparator" w:id="0">
    <w:p w:rsidR="004F086A" w:rsidRDefault="0085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42CB"/>
    <w:rsid w:val="00072DE0"/>
    <w:rsid w:val="000D225F"/>
    <w:rsid w:val="000D6148"/>
    <w:rsid w:val="000F03F1"/>
    <w:rsid w:val="00127BAB"/>
    <w:rsid w:val="0014128C"/>
    <w:rsid w:val="001902AB"/>
    <w:rsid w:val="00196976"/>
    <w:rsid w:val="001C7D95"/>
    <w:rsid w:val="001E3074"/>
    <w:rsid w:val="00214E1E"/>
    <w:rsid w:val="00225354"/>
    <w:rsid w:val="002524EC"/>
    <w:rsid w:val="002A643F"/>
    <w:rsid w:val="002F64C6"/>
    <w:rsid w:val="00337CEB"/>
    <w:rsid w:val="00367A2E"/>
    <w:rsid w:val="003827E6"/>
    <w:rsid w:val="003F3A28"/>
    <w:rsid w:val="003F5FD7"/>
    <w:rsid w:val="00426599"/>
    <w:rsid w:val="00431CFE"/>
    <w:rsid w:val="00437537"/>
    <w:rsid w:val="0044215B"/>
    <w:rsid w:val="00461115"/>
    <w:rsid w:val="00461297"/>
    <w:rsid w:val="00477C42"/>
    <w:rsid w:val="004D73D3"/>
    <w:rsid w:val="004F086A"/>
    <w:rsid w:val="005001C5"/>
    <w:rsid w:val="00507C50"/>
    <w:rsid w:val="0052308E"/>
    <w:rsid w:val="00530BE1"/>
    <w:rsid w:val="00535C2E"/>
    <w:rsid w:val="0053738E"/>
    <w:rsid w:val="00542E97"/>
    <w:rsid w:val="0056078C"/>
    <w:rsid w:val="0056157E"/>
    <w:rsid w:val="0056501E"/>
    <w:rsid w:val="00602F0A"/>
    <w:rsid w:val="006A2114"/>
    <w:rsid w:val="007236E7"/>
    <w:rsid w:val="00780175"/>
    <w:rsid w:val="00780733"/>
    <w:rsid w:val="007A62A8"/>
    <w:rsid w:val="008271B1"/>
    <w:rsid w:val="00830BC4"/>
    <w:rsid w:val="00837F88"/>
    <w:rsid w:val="0084781C"/>
    <w:rsid w:val="00855F65"/>
    <w:rsid w:val="00894F3F"/>
    <w:rsid w:val="00896DCA"/>
    <w:rsid w:val="00934C58"/>
    <w:rsid w:val="00935A8C"/>
    <w:rsid w:val="009810AB"/>
    <w:rsid w:val="0098276C"/>
    <w:rsid w:val="009B24F2"/>
    <w:rsid w:val="00A2265D"/>
    <w:rsid w:val="00A600AA"/>
    <w:rsid w:val="00AE5547"/>
    <w:rsid w:val="00AF4AC6"/>
    <w:rsid w:val="00B350C0"/>
    <w:rsid w:val="00B35D67"/>
    <w:rsid w:val="00B516F7"/>
    <w:rsid w:val="00B64728"/>
    <w:rsid w:val="00B71177"/>
    <w:rsid w:val="00BF1892"/>
    <w:rsid w:val="00C048C3"/>
    <w:rsid w:val="00C4537A"/>
    <w:rsid w:val="00C96452"/>
    <w:rsid w:val="00CC13F9"/>
    <w:rsid w:val="00CD3723"/>
    <w:rsid w:val="00CE1522"/>
    <w:rsid w:val="00CE7873"/>
    <w:rsid w:val="00CF32BF"/>
    <w:rsid w:val="00D16DA2"/>
    <w:rsid w:val="00D55B37"/>
    <w:rsid w:val="00D64510"/>
    <w:rsid w:val="00D93C67"/>
    <w:rsid w:val="00E25803"/>
    <w:rsid w:val="00E56F67"/>
    <w:rsid w:val="00E7288E"/>
    <w:rsid w:val="00EB424E"/>
    <w:rsid w:val="00EF2D08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D0C9C6-4355-4AD6-A013-14635282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C0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2020-04-27T20:22:00Z</dcterms:created>
  <dcterms:modified xsi:type="dcterms:W3CDTF">2020-04-27T22:04:00Z</dcterms:modified>
</cp:coreProperties>
</file>