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14CD2" w14:textId="77777777" w:rsidR="00A14A2E" w:rsidRDefault="00A14A2E" w:rsidP="00A14A2E">
      <w:pPr>
        <w:widowControl w:val="0"/>
        <w:autoSpaceDE w:val="0"/>
        <w:autoSpaceDN w:val="0"/>
        <w:adjustRightInd w:val="0"/>
      </w:pPr>
    </w:p>
    <w:p w14:paraId="3FCCE968" w14:textId="77777777" w:rsidR="00A14A2E" w:rsidRDefault="00A14A2E" w:rsidP="00A14A2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611.592  Frequency</w:t>
      </w:r>
      <w:proofErr w:type="gramEnd"/>
      <w:r>
        <w:rPr>
          <w:b/>
          <w:bCs/>
        </w:rPr>
        <w:t xml:space="preserve"> of State Monitoring</w:t>
      </w:r>
      <w:r>
        <w:t xml:space="preserve"> </w:t>
      </w:r>
    </w:p>
    <w:p w14:paraId="332321CF" w14:textId="77777777" w:rsidR="00A14A2E" w:rsidRDefault="00A14A2E" w:rsidP="00A14A2E">
      <w:pPr>
        <w:widowControl w:val="0"/>
        <w:autoSpaceDE w:val="0"/>
        <w:autoSpaceDN w:val="0"/>
        <w:adjustRightInd w:val="0"/>
      </w:pPr>
    </w:p>
    <w:p w14:paraId="65D4D2AC" w14:textId="7310CE7E" w:rsidR="00A14A2E" w:rsidRPr="0054570A" w:rsidRDefault="00A14A2E" w:rsidP="00563FE2">
      <w:pPr>
        <w:widowControl w:val="0"/>
        <w:autoSpaceDE w:val="0"/>
        <w:autoSpaceDN w:val="0"/>
        <w:adjustRightInd w:val="0"/>
      </w:pPr>
      <w:r>
        <w:t>T</w:t>
      </w:r>
      <w:r w:rsidRPr="0054570A">
        <w:t xml:space="preserve">his Section applies to </w:t>
      </w:r>
      <w:r w:rsidR="00321093" w:rsidRPr="0054570A">
        <w:t xml:space="preserve">State-only </w:t>
      </w:r>
      <w:proofErr w:type="spellStart"/>
      <w:r w:rsidRPr="0054570A">
        <w:t>MCLs</w:t>
      </w:r>
      <w:proofErr w:type="spellEnd"/>
      <w:r w:rsidRPr="0054570A">
        <w:t xml:space="preserve"> marked as "additional State requirements" </w:t>
      </w:r>
      <w:r w:rsidR="00321093" w:rsidRPr="0054570A">
        <w:t xml:space="preserve">in </w:t>
      </w:r>
      <w:r w:rsidRPr="0054570A">
        <w:t xml:space="preserve">Section 611.300 and for which </w:t>
      </w:r>
      <w:r w:rsidR="00321093" w:rsidRPr="0054570A">
        <w:t xml:space="preserve">there are </w:t>
      </w:r>
      <w:r w:rsidRPr="0054570A">
        <w:t>no specific monitoring, reporting</w:t>
      </w:r>
      <w:r w:rsidR="00386A23" w:rsidRPr="0054570A">
        <w:t>,</w:t>
      </w:r>
      <w:r w:rsidRPr="0054570A">
        <w:t xml:space="preserve"> or public notice requirements </w:t>
      </w:r>
      <w:r w:rsidR="00321093" w:rsidRPr="0054570A">
        <w:t xml:space="preserve">among the </w:t>
      </w:r>
      <w:proofErr w:type="spellStart"/>
      <w:r w:rsidR="00321093" w:rsidRPr="0054570A">
        <w:t>NPDWRs</w:t>
      </w:r>
      <w:proofErr w:type="spellEnd"/>
      <w:r w:rsidRPr="0054570A">
        <w:t xml:space="preserve">. </w:t>
      </w:r>
    </w:p>
    <w:p w14:paraId="30A2ED79" w14:textId="77777777" w:rsidR="00D858CC" w:rsidRPr="0054570A" w:rsidRDefault="00D858CC" w:rsidP="00563FE2">
      <w:pPr>
        <w:widowControl w:val="0"/>
        <w:autoSpaceDE w:val="0"/>
        <w:autoSpaceDN w:val="0"/>
        <w:adjustRightInd w:val="0"/>
      </w:pPr>
    </w:p>
    <w:p w14:paraId="757CFE64" w14:textId="206CA67D" w:rsidR="00A14A2E" w:rsidRPr="0054570A" w:rsidRDefault="00A14A2E" w:rsidP="00563FE2">
      <w:pPr>
        <w:widowControl w:val="0"/>
        <w:autoSpaceDE w:val="0"/>
        <w:autoSpaceDN w:val="0"/>
        <w:adjustRightInd w:val="0"/>
        <w:ind w:left="1440" w:hanging="720"/>
      </w:pPr>
      <w:r w:rsidRPr="0054570A">
        <w:t>a)</w:t>
      </w:r>
      <w:r w:rsidRPr="0054570A">
        <w:tab/>
      </w:r>
      <w:r w:rsidR="006400DD" w:rsidRPr="0054570A">
        <w:t xml:space="preserve">A </w:t>
      </w:r>
      <w:proofErr w:type="spellStart"/>
      <w:r w:rsidR="006400DD" w:rsidRPr="0054570A">
        <w:t>CWS</w:t>
      </w:r>
      <w:proofErr w:type="spellEnd"/>
      <w:r w:rsidR="006400DD" w:rsidRPr="0054570A">
        <w:t xml:space="preserve"> supplier using surface water sources must repeat analyses</w:t>
      </w:r>
      <w:r w:rsidR="006400DD">
        <w:t xml:space="preserve"> </w:t>
      </w:r>
      <w:r w:rsidRPr="0054570A">
        <w:t xml:space="preserve">for </w:t>
      </w:r>
      <w:r w:rsidR="006400DD">
        <w:t xml:space="preserve">the State-only </w:t>
      </w:r>
      <w:proofErr w:type="spellStart"/>
      <w:r w:rsidR="006400DD">
        <w:t>MCLs</w:t>
      </w:r>
      <w:proofErr w:type="spellEnd"/>
      <w:r w:rsidR="006400DD">
        <w:t xml:space="preserve"> </w:t>
      </w:r>
      <w:r w:rsidRPr="0054570A">
        <w:t xml:space="preserve">at yearly intervals. </w:t>
      </w:r>
    </w:p>
    <w:p w14:paraId="57382E73" w14:textId="77777777" w:rsidR="00D858CC" w:rsidRPr="0054570A" w:rsidRDefault="00D858CC" w:rsidP="00563FE2">
      <w:pPr>
        <w:widowControl w:val="0"/>
        <w:autoSpaceDE w:val="0"/>
        <w:autoSpaceDN w:val="0"/>
        <w:adjustRightInd w:val="0"/>
      </w:pPr>
    </w:p>
    <w:p w14:paraId="215ACFD1" w14:textId="26C9F6A1" w:rsidR="00A14A2E" w:rsidRPr="0054570A" w:rsidRDefault="00A14A2E" w:rsidP="00563FE2">
      <w:pPr>
        <w:widowControl w:val="0"/>
        <w:autoSpaceDE w:val="0"/>
        <w:autoSpaceDN w:val="0"/>
        <w:adjustRightInd w:val="0"/>
        <w:ind w:left="1440" w:hanging="720"/>
      </w:pPr>
      <w:r w:rsidRPr="0054570A">
        <w:t>b)</w:t>
      </w:r>
      <w:r w:rsidRPr="0054570A">
        <w:tab/>
      </w:r>
      <w:r w:rsidR="00321093" w:rsidRPr="0054570A">
        <w:t xml:space="preserve">A </w:t>
      </w:r>
      <w:proofErr w:type="spellStart"/>
      <w:r w:rsidR="00321093" w:rsidRPr="0054570A">
        <w:t>CWS</w:t>
      </w:r>
      <w:proofErr w:type="spellEnd"/>
      <w:r w:rsidR="00321093" w:rsidRPr="0054570A">
        <w:t xml:space="preserve"> supplier using groundwater sources must repeat analyses </w:t>
      </w:r>
      <w:r w:rsidRPr="0054570A">
        <w:t xml:space="preserve">for </w:t>
      </w:r>
      <w:r w:rsidR="00321093" w:rsidRPr="0054570A">
        <w:t xml:space="preserve">the State-only </w:t>
      </w:r>
      <w:proofErr w:type="spellStart"/>
      <w:r w:rsidR="00321093" w:rsidRPr="0054570A">
        <w:t>MCLs</w:t>
      </w:r>
      <w:proofErr w:type="spellEnd"/>
      <w:r w:rsidR="00321093" w:rsidRPr="0054570A">
        <w:t xml:space="preserve"> </w:t>
      </w:r>
      <w:r w:rsidRPr="0054570A">
        <w:t xml:space="preserve">at three-year intervals. </w:t>
      </w:r>
    </w:p>
    <w:p w14:paraId="33E336D4" w14:textId="77777777" w:rsidR="00D858CC" w:rsidRPr="0054570A" w:rsidRDefault="00D858CC" w:rsidP="00563FE2">
      <w:pPr>
        <w:widowControl w:val="0"/>
        <w:autoSpaceDE w:val="0"/>
        <w:autoSpaceDN w:val="0"/>
        <w:adjustRightInd w:val="0"/>
      </w:pPr>
    </w:p>
    <w:p w14:paraId="2EBB3BCF" w14:textId="03441C0D" w:rsidR="00A14A2E" w:rsidRDefault="00A14A2E" w:rsidP="00563FE2">
      <w:pPr>
        <w:widowControl w:val="0"/>
        <w:autoSpaceDE w:val="0"/>
        <w:autoSpaceDN w:val="0"/>
        <w:adjustRightInd w:val="0"/>
      </w:pPr>
      <w:r w:rsidRPr="0054570A">
        <w:t>BOARD NOTE:  This is an a</w:t>
      </w:r>
      <w:r>
        <w:t xml:space="preserve">dditional State requirement. </w:t>
      </w:r>
    </w:p>
    <w:p w14:paraId="5FF2310A" w14:textId="77777777" w:rsidR="00A14A2E" w:rsidRDefault="00A14A2E" w:rsidP="00563FE2">
      <w:pPr>
        <w:widowControl w:val="0"/>
        <w:autoSpaceDE w:val="0"/>
        <w:autoSpaceDN w:val="0"/>
        <w:adjustRightInd w:val="0"/>
      </w:pPr>
    </w:p>
    <w:p w14:paraId="6950395A" w14:textId="3D443C24" w:rsidR="00386A23" w:rsidRDefault="00321093">
      <w:pPr>
        <w:pStyle w:val="JCARSourceNote"/>
        <w:ind w:firstLine="720"/>
      </w:pPr>
      <w:r w:rsidRPr="00FD1AD2">
        <w:t>(Source:  Amended at 4</w:t>
      </w:r>
      <w:r>
        <w:t>7</w:t>
      </w:r>
      <w:r w:rsidRPr="00FD1AD2">
        <w:t xml:space="preserve"> Ill. Reg. </w:t>
      </w:r>
      <w:r w:rsidR="00DF25B1">
        <w:t>16486</w:t>
      </w:r>
      <w:r w:rsidRPr="00FD1AD2">
        <w:t xml:space="preserve">, effective </w:t>
      </w:r>
      <w:r w:rsidR="00DF25B1">
        <w:t>November 2, 2023</w:t>
      </w:r>
      <w:r w:rsidRPr="00FD1AD2">
        <w:t>)</w:t>
      </w:r>
    </w:p>
    <w:sectPr w:rsidR="00386A23" w:rsidSect="00A14A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4A2E"/>
    <w:rsid w:val="00321093"/>
    <w:rsid w:val="00386A23"/>
    <w:rsid w:val="0054570A"/>
    <w:rsid w:val="00563FE2"/>
    <w:rsid w:val="005C3366"/>
    <w:rsid w:val="006400DD"/>
    <w:rsid w:val="007972B1"/>
    <w:rsid w:val="00952A04"/>
    <w:rsid w:val="00A14A2E"/>
    <w:rsid w:val="00C77AE9"/>
    <w:rsid w:val="00D75C51"/>
    <w:rsid w:val="00D858CC"/>
    <w:rsid w:val="00DE3E87"/>
    <w:rsid w:val="00DF25B1"/>
    <w:rsid w:val="00E2413E"/>
    <w:rsid w:val="00F06CED"/>
    <w:rsid w:val="00F7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C15353"/>
  <w15:docId w15:val="{09B51288-7CE2-4B1C-AF45-80314B5E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86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State of Illinois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4</cp:revision>
  <dcterms:created xsi:type="dcterms:W3CDTF">2023-11-17T14:00:00Z</dcterms:created>
  <dcterms:modified xsi:type="dcterms:W3CDTF">2023-11-17T17:42:00Z</dcterms:modified>
</cp:coreProperties>
</file>