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04C4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716EEC5B" w14:textId="0525B6F0" w:rsidR="001707E3" w:rsidRDefault="001707E3" w:rsidP="001707E3">
      <w:pPr>
        <w:ind w:left="144" w:right="144"/>
        <w:rPr>
          <w:rFonts w:eastAsia="Calibri"/>
          <w:b/>
          <w:bCs/>
        </w:rPr>
      </w:pPr>
      <w:r w:rsidRPr="001707E3">
        <w:rPr>
          <w:rFonts w:eastAsia="Calibri"/>
          <w:b/>
          <w:bCs/>
        </w:rPr>
        <w:t xml:space="preserve">Section </w:t>
      </w:r>
      <w:proofErr w:type="gramStart"/>
      <w:r w:rsidRPr="001707E3">
        <w:rPr>
          <w:rFonts w:eastAsia="Calibri"/>
          <w:b/>
          <w:bCs/>
        </w:rPr>
        <w:t xml:space="preserve">611.362  </w:t>
      </w:r>
      <w:bookmarkStart w:id="0" w:name="_Hlk125566366"/>
      <w:r w:rsidRPr="001707E3">
        <w:rPr>
          <w:rFonts w:eastAsia="Calibri"/>
          <w:b/>
          <w:bCs/>
        </w:rPr>
        <w:t>Monitoring</w:t>
      </w:r>
      <w:proofErr w:type="gramEnd"/>
      <w:r w:rsidRPr="001707E3">
        <w:rPr>
          <w:rFonts w:eastAsia="Calibri"/>
          <w:b/>
          <w:bCs/>
        </w:rPr>
        <w:t xml:space="preserve"> for Lead in Schools and Child Care Facilities</w:t>
      </w:r>
      <w:bookmarkEnd w:id="0"/>
    </w:p>
    <w:p w14:paraId="12E7BFAD" w14:textId="77777777" w:rsidR="001707E3" w:rsidRPr="001707E3" w:rsidRDefault="001707E3" w:rsidP="001707E3">
      <w:pPr>
        <w:ind w:left="144" w:right="144"/>
        <w:rPr>
          <w:rFonts w:eastAsia="Calibri"/>
          <w:b/>
          <w:bCs/>
        </w:rPr>
      </w:pPr>
    </w:p>
    <w:p w14:paraId="476E5B5D" w14:textId="10269336" w:rsidR="001707E3" w:rsidRDefault="001707E3" w:rsidP="001707E3">
      <w:pPr>
        <w:ind w:left="144" w:right="144"/>
        <w:rPr>
          <w:rFonts w:eastAsia="Calibri"/>
        </w:rPr>
      </w:pPr>
      <w:r w:rsidRPr="001707E3">
        <w:rPr>
          <w:rFonts w:eastAsia="Calibri"/>
        </w:rPr>
        <w:t xml:space="preserve">A </w:t>
      </w:r>
      <w:proofErr w:type="spellStart"/>
      <w:r w:rsidRPr="001707E3">
        <w:rPr>
          <w:rFonts w:eastAsia="Calibri"/>
        </w:rPr>
        <w:t>CWS</w:t>
      </w:r>
      <w:proofErr w:type="spellEnd"/>
      <w:r w:rsidRPr="001707E3">
        <w:rPr>
          <w:rFonts w:eastAsia="Calibri"/>
        </w:rPr>
        <w:t xml:space="preserve"> supplier must conduct directed public education and lead monitoring </w:t>
      </w:r>
      <w:bookmarkStart w:id="1" w:name="_Hlk125459037"/>
      <w:r w:rsidRPr="001707E3">
        <w:rPr>
          <w:rFonts w:eastAsia="Calibri"/>
        </w:rPr>
        <w:t>at those schools and child care facilities it serves that were constructed prior to January 1, 2014</w:t>
      </w:r>
      <w:bookmarkEnd w:id="1"/>
      <w:r w:rsidRPr="001707E3">
        <w:rPr>
          <w:rFonts w:eastAsia="Calibri"/>
        </w:rPr>
        <w:t xml:space="preserve">.  A supplier must </w:t>
      </w:r>
      <w:bookmarkStart w:id="2" w:name="_Hlk125463098"/>
      <w:r w:rsidRPr="001707E3">
        <w:rPr>
          <w:rFonts w:eastAsia="Calibri"/>
        </w:rPr>
        <w:t>s</w:t>
      </w:r>
      <w:bookmarkStart w:id="3" w:name="_Hlk125463237"/>
      <w:r w:rsidRPr="001707E3">
        <w:rPr>
          <w:rFonts w:eastAsia="Calibri"/>
        </w:rPr>
        <w:t>ample for lead</w:t>
      </w:r>
      <w:bookmarkEnd w:id="2"/>
      <w:bookmarkEnd w:id="3"/>
      <w:r w:rsidRPr="001707E3">
        <w:rPr>
          <w:rFonts w:eastAsia="Calibri"/>
        </w:rPr>
        <w:t xml:space="preserve"> at elementary schools and child care facilities it serves once </w:t>
      </w:r>
      <w:bookmarkStart w:id="4" w:name="_Hlk125462899"/>
      <w:r w:rsidRPr="001707E3">
        <w:rPr>
          <w:rFonts w:eastAsia="Calibri"/>
        </w:rPr>
        <w:t>and afterwards on request of the school or facility</w:t>
      </w:r>
      <w:bookmarkEnd w:id="4"/>
      <w:r w:rsidRPr="001707E3">
        <w:rPr>
          <w:rFonts w:eastAsia="Calibri"/>
        </w:rPr>
        <w:t xml:space="preserve">.  </w:t>
      </w:r>
      <w:bookmarkStart w:id="5" w:name="_Hlk125462929"/>
      <w:r w:rsidRPr="001707E3">
        <w:rPr>
          <w:rFonts w:eastAsia="Calibri"/>
        </w:rPr>
        <w:t xml:space="preserve">The supplier </w:t>
      </w:r>
      <w:bookmarkEnd w:id="5"/>
      <w:r w:rsidRPr="001707E3">
        <w:rPr>
          <w:rFonts w:eastAsia="Calibri"/>
        </w:rPr>
        <w:t>must also sample for lead at secondary schools it serves on request.  T</w:t>
      </w:r>
      <w:bookmarkStart w:id="6" w:name="_Hlk125463517"/>
      <w:r w:rsidRPr="001707E3">
        <w:rPr>
          <w:rFonts w:eastAsia="Calibri"/>
        </w:rPr>
        <w:t>his Section does not apply</w:t>
      </w:r>
      <w:bookmarkEnd w:id="6"/>
      <w:r w:rsidRPr="001707E3">
        <w:rPr>
          <w:rFonts w:eastAsia="Calibri"/>
        </w:rPr>
        <w:t xml:space="preserve"> to a school or child care facility </w:t>
      </w:r>
      <w:bookmarkStart w:id="7" w:name="_Hlk125463640"/>
      <w:bookmarkStart w:id="8" w:name="_Hlk125463785"/>
      <w:r w:rsidRPr="001707E3">
        <w:rPr>
          <w:rFonts w:eastAsia="Calibri"/>
        </w:rPr>
        <w:t xml:space="preserve">that is a regulated </w:t>
      </w:r>
      <w:bookmarkEnd w:id="7"/>
      <w:proofErr w:type="spellStart"/>
      <w:r w:rsidRPr="001707E3">
        <w:rPr>
          <w:rFonts w:eastAsia="Calibri"/>
        </w:rPr>
        <w:t>PWS</w:t>
      </w:r>
      <w:bookmarkEnd w:id="8"/>
      <w:proofErr w:type="spellEnd"/>
      <w:r w:rsidRPr="001707E3">
        <w:rPr>
          <w:rFonts w:eastAsia="Calibri"/>
        </w:rPr>
        <w:t>.  T</w:t>
      </w:r>
      <w:bookmarkStart w:id="9" w:name="_Hlk125464665"/>
      <w:bookmarkStart w:id="10" w:name="_Hlk125464768"/>
      <w:r w:rsidRPr="001707E3">
        <w:rPr>
          <w:rFonts w:eastAsia="Calibri"/>
        </w:rPr>
        <w:t xml:space="preserve">his subsection (a) </w:t>
      </w:r>
      <w:bookmarkEnd w:id="9"/>
      <w:r w:rsidRPr="001707E3">
        <w:rPr>
          <w:rFonts w:eastAsia="Calibri"/>
        </w:rPr>
        <w:t>applies</w:t>
      </w:r>
      <w:bookmarkEnd w:id="10"/>
      <w:r w:rsidRPr="001707E3">
        <w:rPr>
          <w:rFonts w:eastAsia="Calibri"/>
        </w:rPr>
        <w:t xml:space="preserve"> until </w:t>
      </w:r>
      <w:bookmarkStart w:id="11" w:name="_Hlk125464863"/>
      <w:bookmarkStart w:id="12" w:name="_Hlk125465006"/>
      <w:r w:rsidRPr="001707E3">
        <w:rPr>
          <w:rFonts w:eastAsia="Calibri"/>
        </w:rPr>
        <w:t xml:space="preserve">the </w:t>
      </w:r>
      <w:bookmarkEnd w:id="11"/>
      <w:r w:rsidRPr="001707E3">
        <w:rPr>
          <w:rFonts w:eastAsia="Calibri"/>
        </w:rPr>
        <w:t>supplier samples all the elementary schools and child care facilities it serves</w:t>
      </w:r>
      <w:bookmarkEnd w:id="12"/>
      <w:r w:rsidRPr="001707E3">
        <w:rPr>
          <w:rFonts w:eastAsia="Calibri"/>
        </w:rPr>
        <w:t xml:space="preserve"> once </w:t>
      </w:r>
      <w:bookmarkStart w:id="13" w:name="_Hlk125467399"/>
      <w:r w:rsidRPr="001707E3">
        <w:rPr>
          <w:rFonts w:eastAsia="Calibri"/>
        </w:rPr>
        <w:t>under subsection (c)</w:t>
      </w:r>
      <w:bookmarkEnd w:id="13"/>
      <w:r w:rsidRPr="001707E3">
        <w:rPr>
          <w:rFonts w:eastAsia="Calibri"/>
        </w:rPr>
        <w:t xml:space="preserve">.  </w:t>
      </w:r>
      <w:bookmarkStart w:id="14" w:name="_Hlk125467535"/>
      <w:r w:rsidRPr="001707E3">
        <w:rPr>
          <w:rFonts w:eastAsia="Calibri"/>
        </w:rPr>
        <w:t>A</w:t>
      </w:r>
      <w:bookmarkStart w:id="15" w:name="_Hlk125467626"/>
      <w:r w:rsidRPr="001707E3">
        <w:rPr>
          <w:rFonts w:eastAsia="Calibri"/>
        </w:rPr>
        <w:t xml:space="preserve">fter sampling all elementary schools and child care facilities, the supplier </w:t>
      </w:r>
      <w:bookmarkEnd w:id="14"/>
      <w:r w:rsidRPr="001707E3">
        <w:rPr>
          <w:rFonts w:eastAsia="Calibri"/>
        </w:rPr>
        <w:t>must</w:t>
      </w:r>
      <w:bookmarkEnd w:id="15"/>
      <w:r w:rsidRPr="001707E3">
        <w:rPr>
          <w:rFonts w:eastAsia="Calibri"/>
        </w:rPr>
        <w:t xml:space="preserve"> </w:t>
      </w:r>
      <w:bookmarkStart w:id="16" w:name="_Hlk125467659"/>
      <w:r w:rsidRPr="001707E3">
        <w:rPr>
          <w:rFonts w:eastAsia="Calibri"/>
        </w:rPr>
        <w:t>comply with subsection (g)</w:t>
      </w:r>
      <w:bookmarkEnd w:id="16"/>
      <w:r w:rsidRPr="001707E3">
        <w:rPr>
          <w:rFonts w:eastAsia="Calibri"/>
        </w:rPr>
        <w:t>.</w:t>
      </w:r>
    </w:p>
    <w:p w14:paraId="32EA359E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6FB3E5CF" w14:textId="6C0C3DD3" w:rsidR="001707E3" w:rsidRDefault="001707E3" w:rsidP="001707E3">
      <w:pPr>
        <w:ind w:left="144" w:right="144" w:firstLine="576"/>
        <w:rPr>
          <w:rFonts w:eastAsia="Calibri"/>
        </w:rPr>
      </w:pPr>
      <w:r w:rsidRPr="001707E3">
        <w:rPr>
          <w:rFonts w:eastAsia="Calibri"/>
        </w:rPr>
        <w:t>a)</w:t>
      </w:r>
      <w:bookmarkStart w:id="17" w:name="_Hlk125471740"/>
      <w:r>
        <w:rPr>
          <w:rFonts w:eastAsia="Calibri"/>
        </w:rPr>
        <w:tab/>
      </w:r>
      <w:r w:rsidRPr="001707E3">
        <w:rPr>
          <w:rFonts w:eastAsia="Calibri"/>
        </w:rPr>
        <w:t>Public Education to Schools and Child Care Facilities</w:t>
      </w:r>
      <w:bookmarkEnd w:id="17"/>
    </w:p>
    <w:p w14:paraId="2CACB3DA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63842D09" w14:textId="4716F80E" w:rsidR="001707E3" w:rsidRDefault="001707E3" w:rsidP="001707E3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1)</w:t>
      </w:r>
      <w:r>
        <w:rPr>
          <w:rFonts w:eastAsia="Calibri"/>
        </w:rPr>
        <w:tab/>
      </w:r>
      <w:r w:rsidRPr="001707E3">
        <w:rPr>
          <w:rFonts w:eastAsia="Calibri"/>
        </w:rPr>
        <w:t>B</w:t>
      </w:r>
      <w:bookmarkStart w:id="18" w:name="_Hlk125472200"/>
      <w:r w:rsidRPr="001707E3">
        <w:rPr>
          <w:rFonts w:eastAsia="Calibri"/>
        </w:rPr>
        <w:t>efore the compliance date Section 611.350(a)(3) specifies</w:t>
      </w:r>
      <w:bookmarkEnd w:id="18"/>
      <w:r w:rsidRPr="001707E3">
        <w:rPr>
          <w:rFonts w:eastAsia="Calibri"/>
        </w:rPr>
        <w:t xml:space="preserve">, </w:t>
      </w:r>
      <w:bookmarkStart w:id="19" w:name="_Hlk125472241"/>
      <w:bookmarkStart w:id="20" w:name="_Hlk125472285"/>
      <w:r w:rsidRPr="001707E3">
        <w:rPr>
          <w:rFonts w:eastAsia="Calibri"/>
        </w:rPr>
        <w:t xml:space="preserve">a </w:t>
      </w:r>
      <w:bookmarkEnd w:id="19"/>
      <w:r w:rsidRPr="001707E3">
        <w:rPr>
          <w:rFonts w:eastAsia="Calibri"/>
        </w:rPr>
        <w:t>supplier</w:t>
      </w:r>
      <w:bookmarkEnd w:id="20"/>
      <w:r w:rsidRPr="001707E3">
        <w:rPr>
          <w:rFonts w:eastAsia="Calibri"/>
        </w:rPr>
        <w:t xml:space="preserve"> must compile a list of schools and child care </w:t>
      </w:r>
      <w:bookmarkStart w:id="21" w:name="_Hlk125473042"/>
      <w:r w:rsidRPr="001707E3">
        <w:rPr>
          <w:rFonts w:eastAsia="Calibri"/>
        </w:rPr>
        <w:t>facilities the supplier serves</w:t>
      </w:r>
      <w:bookmarkEnd w:id="21"/>
      <w:r w:rsidRPr="001707E3">
        <w:rPr>
          <w:rFonts w:eastAsia="Calibri"/>
        </w:rPr>
        <w:t>.</w:t>
      </w:r>
    </w:p>
    <w:p w14:paraId="67D4DA83" w14:textId="77777777" w:rsidR="001707E3" w:rsidRPr="001707E3" w:rsidRDefault="001707E3" w:rsidP="00182813">
      <w:pPr>
        <w:ind w:right="144"/>
        <w:rPr>
          <w:rFonts w:eastAsia="Calibri"/>
        </w:rPr>
      </w:pPr>
    </w:p>
    <w:p w14:paraId="60C08F67" w14:textId="5D845E53" w:rsidR="001707E3" w:rsidRDefault="001707E3" w:rsidP="001707E3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2)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A supplier must contact elementary schools and child care </w:t>
      </w:r>
      <w:bookmarkStart w:id="22" w:name="_Hlk125473622"/>
      <w:r w:rsidRPr="001707E3">
        <w:rPr>
          <w:rFonts w:eastAsia="Calibri"/>
        </w:rPr>
        <w:t>facilities the supplier listed under subsection (a)(1)</w:t>
      </w:r>
      <w:bookmarkEnd w:id="22"/>
      <w:r w:rsidRPr="001707E3">
        <w:rPr>
          <w:rFonts w:eastAsia="Calibri"/>
        </w:rPr>
        <w:t>:</w:t>
      </w:r>
    </w:p>
    <w:p w14:paraId="1A317BA5" w14:textId="77777777" w:rsidR="001707E3" w:rsidRPr="001707E3" w:rsidRDefault="001707E3" w:rsidP="00182813">
      <w:pPr>
        <w:ind w:right="144"/>
        <w:rPr>
          <w:rFonts w:eastAsia="Calibri"/>
        </w:rPr>
      </w:pPr>
    </w:p>
    <w:p w14:paraId="564A5A27" w14:textId="705B0F73" w:rsidR="001707E3" w:rsidRDefault="001707E3" w:rsidP="001707E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A)</w:t>
      </w:r>
      <w:r>
        <w:rPr>
          <w:rFonts w:eastAsia="Calibri"/>
        </w:rPr>
        <w:tab/>
      </w:r>
      <w:r w:rsidRPr="001707E3">
        <w:rPr>
          <w:rFonts w:eastAsia="Calibri"/>
        </w:rPr>
        <w:t>T</w:t>
      </w:r>
      <w:bookmarkStart w:id="23" w:name="_Hlk125483389"/>
      <w:r w:rsidRPr="001707E3">
        <w:rPr>
          <w:rFonts w:eastAsia="Calibri"/>
        </w:rPr>
        <w:t xml:space="preserve">he supplier must annually or more frequently provide </w:t>
      </w:r>
      <w:bookmarkStart w:id="24" w:name="_Hlk125483139"/>
      <w:r w:rsidRPr="001707E3">
        <w:rPr>
          <w:rFonts w:eastAsia="Calibri"/>
        </w:rPr>
        <w:t>information about health risks from lead in drinking water</w:t>
      </w:r>
      <w:bookmarkEnd w:id="23"/>
      <w:r w:rsidRPr="001707E3">
        <w:rPr>
          <w:rFonts w:eastAsia="Calibri"/>
        </w:rPr>
        <w:t xml:space="preserve"> </w:t>
      </w:r>
      <w:bookmarkStart w:id="25" w:name="_Hlk125483549"/>
      <w:bookmarkEnd w:id="24"/>
      <w:r w:rsidRPr="001707E3">
        <w:rPr>
          <w:rFonts w:eastAsia="Calibri"/>
        </w:rPr>
        <w:t>that complies with Section 611.355(a)</w:t>
      </w:r>
      <w:bookmarkEnd w:id="25"/>
      <w:r w:rsidRPr="001707E3">
        <w:rPr>
          <w:rFonts w:eastAsia="Calibri"/>
        </w:rPr>
        <w:t>;</w:t>
      </w:r>
    </w:p>
    <w:p w14:paraId="6068A8C7" w14:textId="77777777" w:rsidR="001707E3" w:rsidRPr="001707E3" w:rsidRDefault="001707E3" w:rsidP="00182813">
      <w:pPr>
        <w:ind w:right="144"/>
        <w:rPr>
          <w:rFonts w:eastAsia="Calibri"/>
        </w:rPr>
      </w:pPr>
    </w:p>
    <w:p w14:paraId="7D716E0B" w14:textId="611227EF" w:rsidR="001707E3" w:rsidRDefault="001707E3" w:rsidP="001707E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B)</w:t>
      </w:r>
      <w:r>
        <w:rPr>
          <w:rFonts w:eastAsia="Calibri"/>
        </w:rPr>
        <w:tab/>
      </w:r>
      <w:r w:rsidRPr="001707E3">
        <w:rPr>
          <w:rFonts w:eastAsia="Calibri"/>
        </w:rPr>
        <w:t>N</w:t>
      </w:r>
      <w:bookmarkStart w:id="26" w:name="_Hlk125488082"/>
      <w:r w:rsidRPr="001707E3">
        <w:rPr>
          <w:rFonts w:eastAsia="Calibri"/>
        </w:rPr>
        <w:t>otice that the supplier must sample</w:t>
      </w:r>
      <w:bookmarkEnd w:id="26"/>
      <w:r w:rsidRPr="001707E3">
        <w:rPr>
          <w:rFonts w:eastAsia="Calibri"/>
        </w:rPr>
        <w:t xml:space="preserve"> for lead at elementary schools and child care facilities, including certain information:</w:t>
      </w:r>
    </w:p>
    <w:p w14:paraId="1D42CE8B" w14:textId="77777777" w:rsidR="001707E3" w:rsidRPr="001707E3" w:rsidRDefault="001707E3" w:rsidP="00182813">
      <w:pPr>
        <w:ind w:right="144"/>
        <w:rPr>
          <w:rFonts w:eastAsia="Calibri"/>
        </w:rPr>
      </w:pPr>
    </w:p>
    <w:p w14:paraId="0397A113" w14:textId="20CCDDD9" w:rsidR="001707E3" w:rsidRDefault="001707E3" w:rsidP="001707E3">
      <w:pPr>
        <w:ind w:left="2880" w:right="144"/>
        <w:rPr>
          <w:rFonts w:eastAsia="Calibri"/>
        </w:rPr>
      </w:pPr>
      <w:proofErr w:type="spellStart"/>
      <w:r w:rsidRPr="001707E3">
        <w:rPr>
          <w:rFonts w:eastAsia="Calibri"/>
        </w:rPr>
        <w:t>i</w:t>
      </w:r>
      <w:proofErr w:type="spellEnd"/>
      <w:r w:rsidRPr="001707E3">
        <w:rPr>
          <w:rFonts w:eastAsia="Calibri"/>
        </w:rPr>
        <w:t>)</w:t>
      </w:r>
      <w:r>
        <w:rPr>
          <w:rFonts w:eastAsia="Calibri"/>
        </w:rPr>
        <w:tab/>
      </w:r>
      <w:r w:rsidRPr="001707E3">
        <w:rPr>
          <w:rFonts w:eastAsia="Calibri"/>
        </w:rPr>
        <w:t>A proposed schedule for sampling at the facility;</w:t>
      </w:r>
    </w:p>
    <w:p w14:paraId="62BD0FDA" w14:textId="77777777" w:rsidR="001707E3" w:rsidRPr="001707E3" w:rsidRDefault="001707E3" w:rsidP="00182813">
      <w:pPr>
        <w:ind w:right="144"/>
        <w:rPr>
          <w:rFonts w:eastAsia="Calibri"/>
        </w:rPr>
      </w:pPr>
    </w:p>
    <w:p w14:paraId="6B0AF9CA" w14:textId="0DFF8896" w:rsidR="001707E3" w:rsidRDefault="001707E3" w:rsidP="001707E3">
      <w:pPr>
        <w:ind w:left="3600" w:right="144" w:hanging="720"/>
        <w:rPr>
          <w:rFonts w:eastAsia="Calibri"/>
        </w:rPr>
      </w:pPr>
      <w:r w:rsidRPr="001707E3">
        <w:rPr>
          <w:rFonts w:eastAsia="Calibri"/>
        </w:rPr>
        <w:t>ii)</w:t>
      </w:r>
      <w:r>
        <w:rPr>
          <w:rFonts w:eastAsia="Calibri"/>
        </w:rPr>
        <w:tab/>
      </w:r>
      <w:r w:rsidRPr="001707E3">
        <w:rPr>
          <w:rFonts w:eastAsia="Calibri"/>
        </w:rPr>
        <w:t>Information about sampling for lead in schools and child care facilities; and</w:t>
      </w:r>
    </w:p>
    <w:p w14:paraId="1F27A7A7" w14:textId="77777777" w:rsidR="001707E3" w:rsidRPr="001707E3" w:rsidRDefault="001707E3" w:rsidP="00182813">
      <w:pPr>
        <w:ind w:right="144"/>
        <w:rPr>
          <w:rFonts w:eastAsia="Calibri"/>
        </w:rPr>
      </w:pPr>
    </w:p>
    <w:p w14:paraId="1F1DBAD0" w14:textId="21C36453" w:rsidR="001707E3" w:rsidRDefault="001707E3" w:rsidP="001707E3">
      <w:pPr>
        <w:ind w:left="3600" w:right="144"/>
        <w:rPr>
          <w:rFonts w:eastAsia="Calibri"/>
        </w:rPr>
      </w:pPr>
      <w:r w:rsidRPr="001707E3">
        <w:rPr>
          <w:rFonts w:eastAsia="Calibri"/>
        </w:rPr>
        <w:t xml:space="preserve">BOARD NOTE:  USEPA has guidance available from USEPA, National Center for Environmental Publications:  </w:t>
      </w:r>
      <w:r w:rsidR="00905FDB" w:rsidRPr="00905FDB">
        <w:rPr>
          <w:rFonts w:eastAsia="Calibri"/>
        </w:rPr>
        <w:t>"</w:t>
      </w:r>
      <w:proofErr w:type="spellStart"/>
      <w:r w:rsidRPr="001707E3">
        <w:rPr>
          <w:rFonts w:eastAsia="Calibri"/>
        </w:rPr>
        <w:t>3Ts</w:t>
      </w:r>
      <w:proofErr w:type="spellEnd"/>
      <w:r w:rsidRPr="001707E3">
        <w:rPr>
          <w:rFonts w:eastAsia="Calibri"/>
        </w:rPr>
        <w:t xml:space="preserve"> for Reducing Lead in Drinking Water in Schools and Child Care Facilities:  A Training, Testing, and Taking Action Approach, Revised Manual</w:t>
      </w:r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 (October 2018), USEPA, Office of Water, doc. no. EPA 815-B-18-007 (search:  </w:t>
      </w:r>
      <w:r w:rsidR="00905FDB" w:rsidRPr="00905FDB">
        <w:rPr>
          <w:rFonts w:eastAsia="Calibri"/>
        </w:rPr>
        <w:t>"</w:t>
      </w:r>
      <w:proofErr w:type="spellStart"/>
      <w:r w:rsidRPr="001707E3">
        <w:rPr>
          <w:rFonts w:eastAsia="Calibri"/>
        </w:rPr>
        <w:t>815B18007</w:t>
      </w:r>
      <w:proofErr w:type="spellEnd"/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) and </w:t>
      </w:r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U.S. EPA </w:t>
      </w:r>
      <w:proofErr w:type="spellStart"/>
      <w:r w:rsidRPr="001707E3">
        <w:rPr>
          <w:rFonts w:eastAsia="Calibri"/>
        </w:rPr>
        <w:t>3Ts</w:t>
      </w:r>
      <w:proofErr w:type="spellEnd"/>
      <w:r w:rsidRPr="001707E3">
        <w:rPr>
          <w:rFonts w:eastAsia="Calibri"/>
        </w:rPr>
        <w:t xml:space="preserve"> Program Training, Testing &amp; Taking Action:  Lead Sample Collection Field Guide for Schools and Child Care Facilities</w:t>
      </w:r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 (July 2022), USEPA, Office of Water, doc. no. EPA 815-F-22-009 (search:  </w:t>
      </w:r>
      <w:r w:rsidR="00905FDB" w:rsidRPr="00905FDB">
        <w:rPr>
          <w:rFonts w:eastAsia="Calibri"/>
        </w:rPr>
        <w:t>"</w:t>
      </w:r>
      <w:proofErr w:type="spellStart"/>
      <w:r w:rsidRPr="001707E3">
        <w:rPr>
          <w:rFonts w:eastAsia="Calibri"/>
        </w:rPr>
        <w:t>815F22009</w:t>
      </w:r>
      <w:proofErr w:type="spellEnd"/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>)</w:t>
      </w:r>
      <w:r w:rsidR="008F1A4D" w:rsidRPr="00DB477A">
        <w:rPr>
          <w:rFonts w:eastAsia="Calibri"/>
        </w:rPr>
        <w:t xml:space="preserve"> </w:t>
      </w:r>
      <w:r w:rsidR="008F1A4D" w:rsidRPr="00DB477A">
        <w:rPr>
          <w:rFonts w:eastAsia="Calibri"/>
          <w:szCs w:val="24"/>
        </w:rPr>
        <w:t>or subsequent EPA guidance</w:t>
      </w:r>
      <w:r w:rsidRPr="001707E3">
        <w:rPr>
          <w:rFonts w:eastAsia="Calibri"/>
        </w:rPr>
        <w:t>.</w:t>
      </w:r>
    </w:p>
    <w:p w14:paraId="0C0692D6" w14:textId="77777777" w:rsidR="001707E3" w:rsidRPr="001707E3" w:rsidRDefault="001707E3" w:rsidP="00182813">
      <w:pPr>
        <w:ind w:right="144"/>
        <w:rPr>
          <w:rFonts w:eastAsia="Calibri"/>
        </w:rPr>
      </w:pPr>
    </w:p>
    <w:p w14:paraId="52947DED" w14:textId="26DEC6C4" w:rsidR="001707E3" w:rsidRDefault="001707E3" w:rsidP="001707E3">
      <w:pPr>
        <w:ind w:left="3600" w:right="144" w:hanging="720"/>
        <w:rPr>
          <w:rFonts w:eastAsia="Calibri"/>
        </w:rPr>
      </w:pPr>
      <w:r w:rsidRPr="001707E3">
        <w:rPr>
          <w:rFonts w:eastAsia="Calibri"/>
        </w:rPr>
        <w:t>iii)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Instructions for identifying </w:t>
      </w:r>
      <w:bookmarkStart w:id="27" w:name="_Hlk125491915"/>
      <w:bookmarkStart w:id="28" w:name="_Hlk125491807"/>
      <w:r w:rsidRPr="001707E3">
        <w:rPr>
          <w:rFonts w:eastAsia="Calibri"/>
        </w:rPr>
        <w:t>sampling outlets</w:t>
      </w:r>
      <w:bookmarkEnd w:id="27"/>
      <w:r w:rsidRPr="001707E3">
        <w:rPr>
          <w:rFonts w:eastAsia="Calibri"/>
        </w:rPr>
        <w:t xml:space="preserve"> </w:t>
      </w:r>
      <w:bookmarkEnd w:id="28"/>
      <w:r w:rsidRPr="001707E3">
        <w:rPr>
          <w:rFonts w:eastAsia="Calibri"/>
        </w:rPr>
        <w:t>and preparing for a sampling event 30 days prior to the event.</w:t>
      </w:r>
    </w:p>
    <w:p w14:paraId="58B1A734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25AFC810" w14:textId="36BE06AC" w:rsidR="001707E3" w:rsidRDefault="001707E3" w:rsidP="001707E3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3)</w:t>
      </w:r>
      <w:r>
        <w:rPr>
          <w:rFonts w:eastAsia="Calibri"/>
        </w:rPr>
        <w:tab/>
      </w:r>
      <w:r w:rsidRPr="001707E3">
        <w:rPr>
          <w:rFonts w:eastAsia="Calibri"/>
        </w:rPr>
        <w:t>The supplier</w:t>
      </w:r>
      <w:bookmarkStart w:id="29" w:name="_Hlk125492303"/>
      <w:r w:rsidRPr="001707E3">
        <w:rPr>
          <w:rFonts w:eastAsia="Calibri"/>
        </w:rPr>
        <w:t xml:space="preserve"> must document under Section 611.360(</w:t>
      </w:r>
      <w:proofErr w:type="spellStart"/>
      <w:r w:rsidRPr="001707E3">
        <w:rPr>
          <w:rFonts w:eastAsia="Calibri"/>
        </w:rPr>
        <w:t>i</w:t>
      </w:r>
      <w:proofErr w:type="spellEnd"/>
      <w:r w:rsidRPr="001707E3">
        <w:rPr>
          <w:rFonts w:eastAsia="Calibri"/>
        </w:rPr>
        <w:t>)</w:t>
      </w:r>
      <w:bookmarkEnd w:id="29"/>
      <w:r w:rsidRPr="001707E3">
        <w:rPr>
          <w:rFonts w:eastAsia="Calibri"/>
        </w:rPr>
        <w:t xml:space="preserve"> if an elementary school or child care facility </w:t>
      </w:r>
      <w:bookmarkStart w:id="30" w:name="_Hlk125492843"/>
      <w:r w:rsidRPr="001707E3">
        <w:rPr>
          <w:rFonts w:eastAsia="Calibri"/>
        </w:rPr>
        <w:t>fails to respond</w:t>
      </w:r>
      <w:bookmarkEnd w:id="30"/>
      <w:r w:rsidRPr="001707E3">
        <w:rPr>
          <w:rFonts w:eastAsia="Calibri"/>
        </w:rPr>
        <w:t xml:space="preserve"> or otherwise declines to </w:t>
      </w:r>
      <w:bookmarkStart w:id="31" w:name="_Hlk125492553"/>
      <w:r w:rsidRPr="001707E3">
        <w:rPr>
          <w:rFonts w:eastAsia="Calibri"/>
        </w:rPr>
        <w:t>participate in monitoring or education under this Section</w:t>
      </w:r>
      <w:bookmarkEnd w:id="31"/>
      <w:r w:rsidRPr="001707E3">
        <w:rPr>
          <w:rFonts w:eastAsia="Calibri"/>
        </w:rPr>
        <w:t xml:space="preserve">.  </w:t>
      </w:r>
      <w:bookmarkStart w:id="32" w:name="_Hlk125492678"/>
      <w:r w:rsidRPr="001707E3">
        <w:rPr>
          <w:rFonts w:eastAsia="Calibri"/>
        </w:rPr>
        <w:t>U</w:t>
      </w:r>
      <w:bookmarkStart w:id="33" w:name="_Hlk125492726"/>
      <w:r w:rsidRPr="001707E3">
        <w:rPr>
          <w:rFonts w:eastAsia="Calibri"/>
        </w:rPr>
        <w:t>nder this Section</w:t>
      </w:r>
      <w:bookmarkEnd w:id="32"/>
      <w:bookmarkEnd w:id="33"/>
      <w:r w:rsidRPr="001707E3">
        <w:rPr>
          <w:rFonts w:eastAsia="Calibri"/>
        </w:rPr>
        <w:t xml:space="preserve">, a school or child care facility fails to respond after the supplier makes at least two separate good faith attempts to contact the facility to schedule sampling </w:t>
      </w:r>
      <w:bookmarkStart w:id="34" w:name="_Hlk125492990"/>
      <w:r w:rsidRPr="001707E3">
        <w:rPr>
          <w:rFonts w:eastAsia="Calibri"/>
        </w:rPr>
        <w:t>and receives no response</w:t>
      </w:r>
      <w:bookmarkEnd w:id="34"/>
      <w:r w:rsidRPr="001707E3">
        <w:rPr>
          <w:rFonts w:eastAsia="Calibri"/>
        </w:rPr>
        <w:t>.</w:t>
      </w:r>
    </w:p>
    <w:p w14:paraId="3312D42B" w14:textId="77777777" w:rsidR="001707E3" w:rsidRPr="001707E3" w:rsidRDefault="001707E3" w:rsidP="00182813">
      <w:pPr>
        <w:ind w:right="144"/>
        <w:rPr>
          <w:rFonts w:eastAsia="Calibri"/>
        </w:rPr>
      </w:pPr>
    </w:p>
    <w:p w14:paraId="639AD4EB" w14:textId="74624DBC" w:rsidR="001707E3" w:rsidRDefault="001707E3" w:rsidP="001707E3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4)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The supplier must </w:t>
      </w:r>
      <w:bookmarkStart w:id="35" w:name="_Hlk125495598"/>
      <w:r w:rsidRPr="001707E3">
        <w:rPr>
          <w:rFonts w:eastAsia="Calibri"/>
        </w:rPr>
        <w:t>annually or more frequently contact all secondary schools it listed under subsection (a)(1)</w:t>
      </w:r>
      <w:bookmarkEnd w:id="35"/>
      <w:r w:rsidRPr="001707E3">
        <w:rPr>
          <w:rFonts w:eastAsia="Calibri"/>
        </w:rPr>
        <w:t xml:space="preserve"> to provide information on health risks from lead in drinking water and how to request lead sampling </w:t>
      </w:r>
      <w:bookmarkStart w:id="36" w:name="_Hlk125495870"/>
      <w:r w:rsidRPr="001707E3">
        <w:rPr>
          <w:rFonts w:eastAsia="Calibri"/>
        </w:rPr>
        <w:t>under subsection (g)(1)</w:t>
      </w:r>
      <w:bookmarkEnd w:id="36"/>
      <w:r w:rsidRPr="001707E3">
        <w:rPr>
          <w:rFonts w:eastAsia="Calibri"/>
        </w:rPr>
        <w:t>.</w:t>
      </w:r>
    </w:p>
    <w:p w14:paraId="7A4D1683" w14:textId="77777777" w:rsidR="001707E3" w:rsidRPr="001707E3" w:rsidRDefault="001707E3" w:rsidP="00182813">
      <w:pPr>
        <w:ind w:right="144"/>
        <w:rPr>
          <w:rFonts w:eastAsia="Calibri"/>
        </w:rPr>
      </w:pPr>
    </w:p>
    <w:p w14:paraId="45E723AC" w14:textId="6E1AC5BA" w:rsidR="001707E3" w:rsidRDefault="001707E3" w:rsidP="001707E3">
      <w:pPr>
        <w:ind w:left="144" w:right="144" w:firstLine="576"/>
        <w:rPr>
          <w:rFonts w:eastAsia="Calibri"/>
        </w:rPr>
      </w:pPr>
      <w:r w:rsidRPr="001707E3">
        <w:rPr>
          <w:rFonts w:eastAsia="Calibri"/>
        </w:rPr>
        <w:t>b)</w:t>
      </w:r>
      <w:bookmarkStart w:id="37" w:name="_Hlk125496045"/>
      <w:r>
        <w:rPr>
          <w:rFonts w:eastAsia="Calibri"/>
        </w:rPr>
        <w:tab/>
      </w:r>
      <w:r w:rsidRPr="001707E3">
        <w:rPr>
          <w:rFonts w:eastAsia="Calibri"/>
        </w:rPr>
        <w:t>Lead Sampling in Schools and Child Care Facilities</w:t>
      </w:r>
      <w:bookmarkEnd w:id="37"/>
    </w:p>
    <w:p w14:paraId="2496A430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4F505154" w14:textId="64E84B02" w:rsidR="001707E3" w:rsidRDefault="001707E3" w:rsidP="004D5134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1)</w:t>
      </w:r>
      <w:r>
        <w:rPr>
          <w:rFonts w:eastAsia="Calibri"/>
        </w:rPr>
        <w:tab/>
      </w:r>
      <w:r w:rsidRPr="001707E3">
        <w:rPr>
          <w:rFonts w:eastAsia="Calibri"/>
        </w:rPr>
        <w:t>T</w:t>
      </w:r>
      <w:bookmarkStart w:id="38" w:name="_Hlk125543318"/>
      <w:r w:rsidRPr="001707E3">
        <w:rPr>
          <w:rFonts w:eastAsia="Calibri"/>
        </w:rPr>
        <w:t>he supplier must collect five samples per school and two samples per child care facility at outlets typically used for consumption</w:t>
      </w:r>
      <w:bookmarkEnd w:id="38"/>
      <w:r w:rsidRPr="001707E3">
        <w:rPr>
          <w:rFonts w:eastAsia="Calibri"/>
        </w:rPr>
        <w:t>.  E</w:t>
      </w:r>
      <w:bookmarkStart w:id="39" w:name="_Hlk125543638"/>
      <w:bookmarkStart w:id="40" w:name="_Hlk125543749"/>
      <w:r w:rsidRPr="001707E3">
        <w:rPr>
          <w:rFonts w:eastAsia="Calibri"/>
        </w:rPr>
        <w:t xml:space="preserve">xcept as subsections (b)(1)(A) through (b)(1)(D) </w:t>
      </w:r>
      <w:bookmarkEnd w:id="39"/>
      <w:r w:rsidRPr="001707E3">
        <w:rPr>
          <w:rFonts w:eastAsia="Calibri"/>
        </w:rPr>
        <w:t>provide otherwise</w:t>
      </w:r>
      <w:bookmarkEnd w:id="40"/>
      <w:r w:rsidRPr="001707E3">
        <w:rPr>
          <w:rFonts w:eastAsia="Calibri"/>
        </w:rPr>
        <w:t xml:space="preserve">, the outlets </w:t>
      </w:r>
      <w:bookmarkStart w:id="41" w:name="_Hlk125546855"/>
      <w:r w:rsidRPr="001707E3">
        <w:rPr>
          <w:rFonts w:eastAsia="Calibri"/>
        </w:rPr>
        <w:t>must not have</w:t>
      </w:r>
      <w:bookmarkEnd w:id="41"/>
      <w:r w:rsidRPr="001707E3">
        <w:rPr>
          <w:rFonts w:eastAsia="Calibri"/>
        </w:rPr>
        <w:t xml:space="preserve"> </w:t>
      </w:r>
      <w:bookmarkStart w:id="42" w:name="_Hlk125548161"/>
      <w:r w:rsidRPr="001707E3">
        <w:rPr>
          <w:rFonts w:eastAsia="Calibri"/>
        </w:rPr>
        <w:t xml:space="preserve">a </w:t>
      </w:r>
      <w:proofErr w:type="spellStart"/>
      <w:r w:rsidRPr="001707E3">
        <w:rPr>
          <w:rFonts w:eastAsia="Calibri"/>
        </w:rPr>
        <w:t>POU</w:t>
      </w:r>
      <w:proofErr w:type="spellEnd"/>
      <w:r w:rsidRPr="001707E3">
        <w:rPr>
          <w:rFonts w:eastAsia="Calibri"/>
        </w:rPr>
        <w:t xml:space="preserve"> device</w:t>
      </w:r>
      <w:bookmarkEnd w:id="42"/>
      <w:r w:rsidRPr="001707E3">
        <w:rPr>
          <w:rFonts w:eastAsia="Calibri"/>
        </w:rPr>
        <w:t>.  T</w:t>
      </w:r>
      <w:bookmarkStart w:id="43" w:name="_Hlk125546927"/>
      <w:r w:rsidRPr="001707E3">
        <w:rPr>
          <w:rFonts w:eastAsia="Calibri"/>
        </w:rPr>
        <w:t xml:space="preserve">he supplier </w:t>
      </w:r>
      <w:bookmarkEnd w:id="43"/>
      <w:r w:rsidRPr="001707E3">
        <w:rPr>
          <w:rFonts w:eastAsia="Calibri"/>
        </w:rPr>
        <w:t xml:space="preserve">must sample at </w:t>
      </w:r>
      <w:bookmarkStart w:id="44" w:name="_Hlk125547004"/>
      <w:r w:rsidRPr="001707E3">
        <w:rPr>
          <w:rFonts w:eastAsia="Calibri"/>
        </w:rPr>
        <w:t>specific locations</w:t>
      </w:r>
      <w:bookmarkEnd w:id="44"/>
      <w:r w:rsidRPr="001707E3">
        <w:rPr>
          <w:rFonts w:eastAsia="Calibri"/>
        </w:rPr>
        <w:t>:</w:t>
      </w:r>
    </w:p>
    <w:p w14:paraId="16B382B8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574CE72B" w14:textId="2DF2A726" w:rsidR="001707E3" w:rsidRDefault="001707E3" w:rsidP="0018281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A)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For schools:  </w:t>
      </w:r>
      <w:bookmarkStart w:id="45" w:name="_Hlk125550537"/>
      <w:r w:rsidRPr="001707E3">
        <w:rPr>
          <w:rFonts w:eastAsia="Calibri"/>
        </w:rPr>
        <w:t>two drinking water fountains</w:t>
      </w:r>
      <w:bookmarkEnd w:id="45"/>
      <w:r w:rsidRPr="001707E3">
        <w:rPr>
          <w:rFonts w:eastAsia="Calibri"/>
        </w:rPr>
        <w:t xml:space="preserve">, one kitchen faucet </w:t>
      </w:r>
      <w:bookmarkStart w:id="46" w:name="_Hlk125550230"/>
      <w:r w:rsidRPr="001707E3">
        <w:rPr>
          <w:rFonts w:eastAsia="Calibri"/>
        </w:rPr>
        <w:t>persons use for preparing food or drink</w:t>
      </w:r>
      <w:bookmarkEnd w:id="46"/>
      <w:r w:rsidRPr="001707E3">
        <w:rPr>
          <w:rFonts w:eastAsia="Calibri"/>
        </w:rPr>
        <w:t>, one classroom faucet or other outlet persons use for drinking, and one nurse’s office faucet, as available.</w:t>
      </w:r>
    </w:p>
    <w:p w14:paraId="51031992" w14:textId="77777777" w:rsidR="001707E3" w:rsidRPr="001707E3" w:rsidRDefault="001707E3" w:rsidP="00182813">
      <w:pPr>
        <w:ind w:right="144"/>
        <w:rPr>
          <w:rFonts w:eastAsia="Calibri"/>
        </w:rPr>
      </w:pPr>
    </w:p>
    <w:p w14:paraId="3C4D4CCA" w14:textId="3420CB6D" w:rsidR="001707E3" w:rsidRDefault="001707E3" w:rsidP="001707E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B)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For child care facilities:  one drinking water fountain and one of either a kitchen </w:t>
      </w:r>
      <w:bookmarkStart w:id="47" w:name="_Hlk125550956"/>
      <w:r w:rsidRPr="001707E3">
        <w:rPr>
          <w:rFonts w:eastAsia="Calibri"/>
        </w:rPr>
        <w:t>faucet persons use for preparing food or drink</w:t>
      </w:r>
      <w:bookmarkEnd w:id="47"/>
      <w:r w:rsidRPr="001707E3">
        <w:rPr>
          <w:rFonts w:eastAsia="Calibri"/>
        </w:rPr>
        <w:t xml:space="preserve"> or one classroom faucet or other outlet persons use for drinking.</w:t>
      </w:r>
    </w:p>
    <w:p w14:paraId="2C14C7D9" w14:textId="77777777" w:rsidR="001707E3" w:rsidRPr="001707E3" w:rsidRDefault="001707E3" w:rsidP="00182813">
      <w:pPr>
        <w:ind w:right="144"/>
        <w:rPr>
          <w:rFonts w:eastAsia="Calibri"/>
        </w:rPr>
      </w:pPr>
    </w:p>
    <w:p w14:paraId="7C87B7FF" w14:textId="3AA27653" w:rsidR="001707E3" w:rsidRDefault="001707E3" w:rsidP="001707E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C)</w:t>
      </w:r>
      <w:r>
        <w:rPr>
          <w:rFonts w:eastAsia="Calibri"/>
        </w:rPr>
        <w:tab/>
      </w:r>
      <w:r w:rsidRPr="001707E3">
        <w:rPr>
          <w:rFonts w:eastAsia="Calibri"/>
        </w:rPr>
        <w:t>If any school or facility has fewer than the required number of outlets, the supplier must sample all outlets persons use for consumption.</w:t>
      </w:r>
    </w:p>
    <w:p w14:paraId="05A22227" w14:textId="77777777" w:rsidR="001707E3" w:rsidRPr="001707E3" w:rsidRDefault="001707E3" w:rsidP="00182813">
      <w:pPr>
        <w:ind w:right="144"/>
        <w:rPr>
          <w:rFonts w:eastAsia="Calibri"/>
        </w:rPr>
      </w:pPr>
    </w:p>
    <w:p w14:paraId="7DAAB0F0" w14:textId="5E70A189" w:rsidR="001707E3" w:rsidRDefault="001707E3" w:rsidP="004A593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D)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The supplier may sample at </w:t>
      </w:r>
      <w:bookmarkStart w:id="48" w:name="_Hlk125552582"/>
      <w:r w:rsidRPr="001707E3">
        <w:rPr>
          <w:rFonts w:eastAsia="Calibri"/>
        </w:rPr>
        <w:t xml:space="preserve">outlets having </w:t>
      </w:r>
      <w:proofErr w:type="spellStart"/>
      <w:r w:rsidRPr="001707E3">
        <w:rPr>
          <w:rFonts w:eastAsia="Calibri"/>
        </w:rPr>
        <w:t>POU</w:t>
      </w:r>
      <w:proofErr w:type="spellEnd"/>
      <w:r w:rsidRPr="001707E3">
        <w:rPr>
          <w:rFonts w:eastAsia="Calibri"/>
        </w:rPr>
        <w:t xml:space="preserve"> devices</w:t>
      </w:r>
      <w:bookmarkEnd w:id="48"/>
      <w:r w:rsidRPr="001707E3">
        <w:rPr>
          <w:rFonts w:eastAsia="Calibri"/>
        </w:rPr>
        <w:t xml:space="preserve"> if </w:t>
      </w:r>
      <w:bookmarkStart w:id="49" w:name="_Hlk125554720"/>
      <w:r w:rsidRPr="001707E3">
        <w:rPr>
          <w:rFonts w:eastAsia="Calibri"/>
        </w:rPr>
        <w:t>the school or facility</w:t>
      </w:r>
      <w:bookmarkEnd w:id="49"/>
      <w:r w:rsidRPr="001707E3">
        <w:rPr>
          <w:rFonts w:eastAsia="Calibri"/>
        </w:rPr>
        <w:t xml:space="preserve"> has </w:t>
      </w:r>
      <w:proofErr w:type="spellStart"/>
      <w:r w:rsidRPr="001707E3">
        <w:rPr>
          <w:rFonts w:eastAsia="Calibri"/>
        </w:rPr>
        <w:t>POU</w:t>
      </w:r>
      <w:proofErr w:type="spellEnd"/>
      <w:r w:rsidRPr="001707E3">
        <w:rPr>
          <w:rFonts w:eastAsia="Calibri"/>
        </w:rPr>
        <w:t xml:space="preserve"> devices installed on all outlets persons typically use for consumption.</w:t>
      </w:r>
    </w:p>
    <w:p w14:paraId="091B82A3" w14:textId="77777777" w:rsidR="001707E3" w:rsidRPr="001707E3" w:rsidRDefault="001707E3" w:rsidP="00182813">
      <w:pPr>
        <w:ind w:right="144"/>
        <w:rPr>
          <w:rFonts w:eastAsia="Calibri"/>
        </w:rPr>
      </w:pPr>
    </w:p>
    <w:p w14:paraId="1852D868" w14:textId="468F3175" w:rsidR="001707E3" w:rsidRDefault="001707E3" w:rsidP="001707E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E)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If any school or facility does not contain the type of faucet listed above, the supplier must collect a sample from </w:t>
      </w:r>
      <w:bookmarkStart w:id="50" w:name="_Hlk125555037"/>
      <w:r w:rsidRPr="001707E3">
        <w:rPr>
          <w:rFonts w:eastAsia="Calibri"/>
        </w:rPr>
        <w:t xml:space="preserve">another outlet the school or facility identifies as one </w:t>
      </w:r>
      <w:proofErr w:type="spellStart"/>
      <w:proofErr w:type="gramStart"/>
      <w:r w:rsidRPr="001707E3">
        <w:rPr>
          <w:rFonts w:eastAsia="Calibri"/>
        </w:rPr>
        <w:t>persons</w:t>
      </w:r>
      <w:proofErr w:type="spellEnd"/>
      <w:proofErr w:type="gramEnd"/>
      <w:r w:rsidRPr="001707E3">
        <w:rPr>
          <w:rFonts w:eastAsia="Calibri"/>
        </w:rPr>
        <w:t xml:space="preserve"> typically use for consumption</w:t>
      </w:r>
      <w:bookmarkEnd w:id="50"/>
      <w:r w:rsidRPr="001707E3">
        <w:rPr>
          <w:rFonts w:eastAsia="Calibri"/>
        </w:rPr>
        <w:t>.</w:t>
      </w:r>
    </w:p>
    <w:p w14:paraId="6D281348" w14:textId="77777777" w:rsidR="001707E3" w:rsidRPr="001707E3" w:rsidRDefault="001707E3" w:rsidP="00182813">
      <w:pPr>
        <w:ind w:right="144"/>
        <w:rPr>
          <w:rFonts w:eastAsia="Calibri"/>
        </w:rPr>
      </w:pPr>
    </w:p>
    <w:p w14:paraId="3D44D2F1" w14:textId="2369DEBB" w:rsidR="001707E3" w:rsidRDefault="001707E3" w:rsidP="001707E3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lastRenderedPageBreak/>
        <w:t>F)</w:t>
      </w:r>
      <w:r>
        <w:rPr>
          <w:rFonts w:eastAsia="Calibri"/>
        </w:rPr>
        <w:tab/>
      </w:r>
      <w:r w:rsidRPr="001707E3">
        <w:rPr>
          <w:rFonts w:eastAsia="Calibri"/>
        </w:rPr>
        <w:t xml:space="preserve">The supplier must </w:t>
      </w:r>
      <w:bookmarkStart w:id="51" w:name="_Hlk125559154"/>
      <w:r w:rsidRPr="001707E3">
        <w:rPr>
          <w:rFonts w:eastAsia="Calibri"/>
        </w:rPr>
        <w:t>collect all samples from cold water taps</w:t>
      </w:r>
      <w:bookmarkEnd w:id="51"/>
      <w:r w:rsidRPr="001707E3">
        <w:rPr>
          <w:rFonts w:eastAsia="Calibri"/>
        </w:rPr>
        <w:t xml:space="preserve"> </w:t>
      </w:r>
      <w:bookmarkStart w:id="52" w:name="_Hlk125559253"/>
      <w:r w:rsidRPr="001707E3">
        <w:rPr>
          <w:rFonts w:eastAsia="Calibri"/>
        </w:rPr>
        <w:t>fulfilling specific additional requirements</w:t>
      </w:r>
      <w:bookmarkEnd w:id="52"/>
      <w:r w:rsidRPr="001707E3">
        <w:rPr>
          <w:rFonts w:eastAsia="Calibri"/>
        </w:rPr>
        <w:t>:</w:t>
      </w:r>
    </w:p>
    <w:p w14:paraId="70A67A46" w14:textId="77777777" w:rsidR="001707E3" w:rsidRPr="001707E3" w:rsidRDefault="001707E3" w:rsidP="00182813">
      <w:pPr>
        <w:ind w:right="144"/>
        <w:rPr>
          <w:rFonts w:eastAsia="Calibri"/>
        </w:rPr>
      </w:pPr>
    </w:p>
    <w:p w14:paraId="145D3421" w14:textId="5210D27E" w:rsidR="001707E3" w:rsidRDefault="001707E3" w:rsidP="00742B2D">
      <w:pPr>
        <w:ind w:left="2880" w:right="144"/>
        <w:rPr>
          <w:rFonts w:eastAsia="Calibri"/>
        </w:rPr>
      </w:pPr>
      <w:proofErr w:type="spellStart"/>
      <w:r w:rsidRPr="001707E3">
        <w:rPr>
          <w:rFonts w:eastAsia="Calibri"/>
        </w:rPr>
        <w:t>i</w:t>
      </w:r>
      <w:proofErr w:type="spellEnd"/>
      <w:r w:rsidRPr="001707E3">
        <w:rPr>
          <w:rFonts w:eastAsia="Calibri"/>
        </w:rPr>
        <w:t>)</w:t>
      </w:r>
      <w:bookmarkStart w:id="53" w:name="_Hlk125559371"/>
      <w:r w:rsidR="00742B2D">
        <w:rPr>
          <w:rFonts w:eastAsia="Calibri"/>
        </w:rPr>
        <w:tab/>
      </w:r>
      <w:r w:rsidRPr="001707E3">
        <w:rPr>
          <w:rFonts w:eastAsia="Calibri"/>
        </w:rPr>
        <w:t>A</w:t>
      </w:r>
      <w:bookmarkStart w:id="54" w:name="_Hlk125559551"/>
      <w:r w:rsidRPr="001707E3">
        <w:rPr>
          <w:rFonts w:eastAsia="Calibri"/>
        </w:rPr>
        <w:t>ll sample</w:t>
      </w:r>
      <w:bookmarkEnd w:id="53"/>
      <w:r w:rsidRPr="001707E3">
        <w:rPr>
          <w:rFonts w:eastAsia="Calibri"/>
        </w:rPr>
        <w:t xml:space="preserve">s for lead </w:t>
      </w:r>
      <w:bookmarkStart w:id="55" w:name="_Hlk125559335"/>
      <w:r w:rsidRPr="001707E3">
        <w:rPr>
          <w:rFonts w:eastAsia="Calibri"/>
        </w:rPr>
        <w:t>must be</w:t>
      </w:r>
      <w:bookmarkEnd w:id="55"/>
      <w:r w:rsidRPr="001707E3">
        <w:rPr>
          <w:rFonts w:eastAsia="Calibri"/>
        </w:rPr>
        <w:t xml:space="preserve"> first-draw samples</w:t>
      </w:r>
      <w:bookmarkEnd w:id="54"/>
      <w:r w:rsidRPr="001707E3">
        <w:rPr>
          <w:rFonts w:eastAsia="Calibri"/>
        </w:rPr>
        <w:t>;</w:t>
      </w:r>
    </w:p>
    <w:p w14:paraId="11666591" w14:textId="77777777" w:rsidR="001707E3" w:rsidRPr="001707E3" w:rsidRDefault="001707E3" w:rsidP="00182813">
      <w:pPr>
        <w:ind w:right="144"/>
        <w:rPr>
          <w:rFonts w:eastAsia="Calibri"/>
        </w:rPr>
      </w:pPr>
    </w:p>
    <w:p w14:paraId="56A5A1E4" w14:textId="370A82E9" w:rsidR="001707E3" w:rsidRDefault="001707E3" w:rsidP="00742B2D">
      <w:pPr>
        <w:ind w:left="2880" w:right="144"/>
        <w:rPr>
          <w:rFonts w:eastAsia="Calibri"/>
        </w:rPr>
      </w:pPr>
      <w:r w:rsidRPr="001707E3">
        <w:rPr>
          <w:rFonts w:eastAsia="Calibri"/>
        </w:rPr>
        <w:t>ii)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All samples must be 250 ml in volume;</w:t>
      </w:r>
    </w:p>
    <w:p w14:paraId="2FEA6C53" w14:textId="77777777" w:rsidR="001707E3" w:rsidRPr="001707E3" w:rsidRDefault="001707E3" w:rsidP="00182813">
      <w:pPr>
        <w:ind w:right="144"/>
        <w:rPr>
          <w:rFonts w:eastAsia="Calibri"/>
        </w:rPr>
      </w:pPr>
    </w:p>
    <w:p w14:paraId="2B4081BE" w14:textId="086CFC80" w:rsidR="001707E3" w:rsidRDefault="001707E3" w:rsidP="00742B2D">
      <w:pPr>
        <w:ind w:left="3600" w:right="144" w:hanging="720"/>
        <w:rPr>
          <w:rFonts w:eastAsia="Calibri"/>
        </w:rPr>
      </w:pPr>
      <w:r w:rsidRPr="001707E3">
        <w:rPr>
          <w:rFonts w:eastAsia="Calibri"/>
        </w:rPr>
        <w:t>iii)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T</w:t>
      </w:r>
      <w:bookmarkStart w:id="56" w:name="_Hlk125559872"/>
      <w:r w:rsidRPr="001707E3">
        <w:rPr>
          <w:rFonts w:eastAsia="Calibri"/>
        </w:rPr>
        <w:t>he water must remain stationary</w:t>
      </w:r>
      <w:bookmarkEnd w:id="56"/>
      <w:r w:rsidRPr="001707E3">
        <w:rPr>
          <w:rFonts w:eastAsia="Calibri"/>
        </w:rPr>
        <w:t xml:space="preserve"> in </w:t>
      </w:r>
      <w:bookmarkStart w:id="57" w:name="_Hlk125560621"/>
      <w:r w:rsidRPr="001707E3">
        <w:rPr>
          <w:rFonts w:eastAsia="Calibri"/>
        </w:rPr>
        <w:t>the sampling site’s (building’s) plumbing system</w:t>
      </w:r>
      <w:bookmarkEnd w:id="57"/>
      <w:r w:rsidRPr="001707E3">
        <w:rPr>
          <w:rFonts w:eastAsia="Calibri"/>
        </w:rPr>
        <w:t xml:space="preserve"> for </w:t>
      </w:r>
      <w:bookmarkStart w:id="58" w:name="_Hlk125560680"/>
      <w:r w:rsidRPr="001707E3">
        <w:rPr>
          <w:rFonts w:eastAsia="Calibri"/>
        </w:rPr>
        <w:t>at least eight but no more than 18 hours before</w:t>
      </w:r>
      <w:bookmarkStart w:id="59" w:name="_Hlk125561034"/>
      <w:r w:rsidRPr="001707E3">
        <w:rPr>
          <w:rFonts w:eastAsia="Calibri"/>
        </w:rPr>
        <w:t xml:space="preserve"> </w:t>
      </w:r>
      <w:bookmarkEnd w:id="59"/>
      <w:r w:rsidRPr="001707E3">
        <w:rPr>
          <w:rFonts w:eastAsia="Calibri"/>
        </w:rPr>
        <w:t>sampling</w:t>
      </w:r>
      <w:bookmarkEnd w:id="58"/>
      <w:r w:rsidRPr="001707E3">
        <w:rPr>
          <w:rFonts w:eastAsia="Calibri"/>
        </w:rPr>
        <w:t>; and</w:t>
      </w:r>
    </w:p>
    <w:p w14:paraId="7679902C" w14:textId="77777777" w:rsidR="001707E3" w:rsidRPr="001707E3" w:rsidRDefault="001707E3" w:rsidP="00182813">
      <w:pPr>
        <w:ind w:right="144"/>
        <w:rPr>
          <w:rFonts w:eastAsia="Calibri"/>
        </w:rPr>
      </w:pPr>
    </w:p>
    <w:p w14:paraId="64BE2EA9" w14:textId="4954DB49" w:rsidR="001707E3" w:rsidRDefault="001707E3" w:rsidP="00742B2D">
      <w:pPr>
        <w:ind w:left="3600" w:right="144" w:hanging="720"/>
        <w:rPr>
          <w:rFonts w:eastAsia="Calibri"/>
        </w:rPr>
      </w:pPr>
      <w:r w:rsidRPr="001707E3">
        <w:rPr>
          <w:rFonts w:eastAsia="Calibri"/>
        </w:rPr>
        <w:t>iv)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T</w:t>
      </w:r>
      <w:bookmarkStart w:id="60" w:name="_Hlk125561113"/>
      <w:r w:rsidRPr="001707E3">
        <w:rPr>
          <w:rFonts w:eastAsia="Calibri"/>
        </w:rPr>
        <w:t>he supplier must acidify s</w:t>
      </w:r>
      <w:bookmarkStart w:id="61" w:name="_Hlk125560811"/>
      <w:r w:rsidRPr="001707E3">
        <w:rPr>
          <w:rFonts w:eastAsia="Calibri"/>
        </w:rPr>
        <w:t>amples and analyze them using the analytical methods</w:t>
      </w:r>
      <w:bookmarkEnd w:id="60"/>
      <w:bookmarkEnd w:id="61"/>
      <w:r w:rsidRPr="001707E3">
        <w:rPr>
          <w:rFonts w:eastAsia="Calibri"/>
        </w:rPr>
        <w:t xml:space="preserve"> in Section 611.359.</w:t>
      </w:r>
    </w:p>
    <w:p w14:paraId="0A4B7BD0" w14:textId="77777777" w:rsidR="001707E3" w:rsidRPr="001707E3" w:rsidRDefault="001707E3" w:rsidP="00182813">
      <w:pPr>
        <w:ind w:right="144"/>
        <w:rPr>
          <w:rFonts w:eastAsia="Calibri"/>
        </w:rPr>
      </w:pPr>
    </w:p>
    <w:p w14:paraId="6F110506" w14:textId="0FF80A63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2)</w:t>
      </w:r>
      <w:bookmarkStart w:id="62" w:name="_Hlk125562606"/>
      <w:r w:rsidR="00742B2D">
        <w:rPr>
          <w:rFonts w:eastAsia="Calibri"/>
        </w:rPr>
        <w:tab/>
      </w:r>
      <w:r w:rsidRPr="001707E3">
        <w:rPr>
          <w:rFonts w:eastAsia="Calibri"/>
        </w:rPr>
        <w:t>A</w:t>
      </w:r>
      <w:bookmarkStart w:id="63" w:name="_Hlk125562889"/>
      <w:r w:rsidRPr="001707E3">
        <w:rPr>
          <w:rFonts w:eastAsia="Calibri"/>
        </w:rPr>
        <w:t xml:space="preserve">ppropriately trained personnel of the water system, school, or child care facility or another appropriately trained </w:t>
      </w:r>
      <w:bookmarkEnd w:id="62"/>
      <w:r w:rsidRPr="001707E3">
        <w:rPr>
          <w:rFonts w:eastAsia="Calibri"/>
        </w:rPr>
        <w:t>person</w:t>
      </w:r>
      <w:bookmarkEnd w:id="63"/>
      <w:r w:rsidRPr="001707E3">
        <w:rPr>
          <w:rFonts w:eastAsia="Calibri"/>
        </w:rPr>
        <w:t xml:space="preserve"> may collect samples </w:t>
      </w:r>
      <w:bookmarkStart w:id="64" w:name="_Hlk125563091"/>
      <w:r w:rsidRPr="001707E3">
        <w:rPr>
          <w:rFonts w:eastAsia="Calibri"/>
        </w:rPr>
        <w:t>under subsection (b)(1)</w:t>
      </w:r>
      <w:bookmarkEnd w:id="64"/>
      <w:r w:rsidRPr="001707E3">
        <w:rPr>
          <w:rFonts w:eastAsia="Calibri"/>
        </w:rPr>
        <w:t>.</w:t>
      </w:r>
    </w:p>
    <w:p w14:paraId="1463E231" w14:textId="77777777" w:rsidR="001707E3" w:rsidRPr="001707E3" w:rsidRDefault="001707E3" w:rsidP="00182813">
      <w:pPr>
        <w:ind w:right="144"/>
        <w:rPr>
          <w:rFonts w:eastAsia="Calibri"/>
        </w:rPr>
      </w:pPr>
    </w:p>
    <w:p w14:paraId="7AFAAC24" w14:textId="13523E77" w:rsidR="001707E3" w:rsidRDefault="001707E3" w:rsidP="00742B2D">
      <w:pPr>
        <w:ind w:left="720" w:right="144"/>
        <w:rPr>
          <w:rFonts w:eastAsia="Calibri"/>
        </w:rPr>
      </w:pPr>
      <w:r w:rsidRPr="001707E3">
        <w:rPr>
          <w:rFonts w:eastAsia="Calibri"/>
        </w:rPr>
        <w:t>c)</w:t>
      </w:r>
      <w:bookmarkStart w:id="65" w:name="_Hlk125563334"/>
      <w:r w:rsidR="00742B2D">
        <w:rPr>
          <w:rFonts w:eastAsia="Calibri"/>
        </w:rPr>
        <w:tab/>
      </w:r>
      <w:r w:rsidRPr="001707E3">
        <w:rPr>
          <w:rFonts w:eastAsia="Calibri"/>
        </w:rPr>
        <w:t>Sampling F</w:t>
      </w:r>
      <w:bookmarkStart w:id="66" w:name="_Hlk125563167"/>
      <w:r w:rsidRPr="001707E3">
        <w:rPr>
          <w:rFonts w:eastAsia="Calibri"/>
        </w:rPr>
        <w:t>requency at Elementary Schools and Child Care Facilities</w:t>
      </w:r>
      <w:bookmarkEnd w:id="65"/>
      <w:bookmarkEnd w:id="66"/>
    </w:p>
    <w:p w14:paraId="4A30BBFD" w14:textId="77777777" w:rsidR="001707E3" w:rsidRPr="001707E3" w:rsidRDefault="001707E3" w:rsidP="00182813">
      <w:pPr>
        <w:ind w:right="144"/>
        <w:rPr>
          <w:rFonts w:eastAsia="Calibri"/>
        </w:rPr>
      </w:pPr>
    </w:p>
    <w:p w14:paraId="7DAACFBE" w14:textId="2634BFFC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1)</w:t>
      </w:r>
      <w:bookmarkStart w:id="67" w:name="_Hlk125563982"/>
      <w:r w:rsidR="00742B2D">
        <w:rPr>
          <w:rFonts w:eastAsia="Calibri"/>
        </w:rPr>
        <w:tab/>
      </w:r>
      <w:r w:rsidRPr="001707E3">
        <w:rPr>
          <w:rFonts w:eastAsia="Calibri"/>
        </w:rPr>
        <w:t>A</w:t>
      </w:r>
      <w:bookmarkStart w:id="68" w:name="_Hlk125565373"/>
      <w:bookmarkStart w:id="69" w:name="_Hlk125564034"/>
      <w:r w:rsidRPr="001707E3">
        <w:rPr>
          <w:rFonts w:eastAsia="Calibri"/>
        </w:rPr>
        <w:t xml:space="preserve">nnually, </w:t>
      </w:r>
      <w:bookmarkStart w:id="70" w:name="_Hlk125564827"/>
      <w:r w:rsidRPr="001707E3">
        <w:rPr>
          <w:rFonts w:eastAsia="Calibri"/>
        </w:rPr>
        <w:t>or on an alternative Agency-approved schedule</w:t>
      </w:r>
      <w:bookmarkEnd w:id="68"/>
      <w:bookmarkEnd w:id="70"/>
      <w:r w:rsidRPr="001707E3">
        <w:rPr>
          <w:rFonts w:eastAsia="Calibri"/>
        </w:rPr>
        <w:t>, the supplier must collect</w:t>
      </w:r>
      <w:bookmarkEnd w:id="67"/>
      <w:bookmarkEnd w:id="69"/>
      <w:r w:rsidRPr="001707E3">
        <w:rPr>
          <w:rFonts w:eastAsia="Calibri"/>
        </w:rPr>
        <w:t xml:space="preserve"> samples </w:t>
      </w:r>
      <w:bookmarkStart w:id="71" w:name="_Hlk125564208"/>
      <w:r w:rsidRPr="001707E3">
        <w:rPr>
          <w:rFonts w:eastAsia="Calibri"/>
        </w:rPr>
        <w:t>from no fewer than 20 percent</w:t>
      </w:r>
      <w:bookmarkStart w:id="72" w:name="_Hlk125564913"/>
      <w:bookmarkEnd w:id="71"/>
      <w:r w:rsidRPr="001707E3">
        <w:rPr>
          <w:rFonts w:eastAsia="Calibri"/>
        </w:rPr>
        <w:t xml:space="preserve"> of elementary schools and 20 percent of child care facilities the supplier serves</w:t>
      </w:r>
      <w:bookmarkEnd w:id="72"/>
      <w:r w:rsidRPr="001707E3">
        <w:rPr>
          <w:rFonts w:eastAsia="Calibri"/>
        </w:rPr>
        <w:t xml:space="preserve">, </w:t>
      </w:r>
      <w:bookmarkStart w:id="73" w:name="_Hlk125565534"/>
      <w:r w:rsidRPr="001707E3">
        <w:rPr>
          <w:rFonts w:eastAsia="Calibri"/>
        </w:rPr>
        <w:t>until the supplier samples all schools and child care facilities it listed under subsection (a)(1) that did not</w:t>
      </w:r>
      <w:bookmarkStart w:id="74" w:name="_Hlk125569671"/>
      <w:r w:rsidRPr="001707E3">
        <w:rPr>
          <w:rFonts w:eastAsia="Calibri"/>
        </w:rPr>
        <w:t xml:space="preserve"> </w:t>
      </w:r>
      <w:bookmarkEnd w:id="74"/>
      <w:r w:rsidRPr="001707E3">
        <w:rPr>
          <w:rFonts w:eastAsia="Calibri"/>
        </w:rPr>
        <w:t>decline to participate</w:t>
      </w:r>
      <w:bookmarkEnd w:id="73"/>
      <w:r w:rsidRPr="001707E3">
        <w:rPr>
          <w:rFonts w:eastAsia="Calibri"/>
        </w:rPr>
        <w:t xml:space="preserve">.  </w:t>
      </w:r>
      <w:bookmarkStart w:id="75" w:name="_Hlk125566045"/>
      <w:r w:rsidRPr="001707E3">
        <w:rPr>
          <w:rFonts w:eastAsia="Calibri"/>
        </w:rPr>
        <w:t>Under this Section</w:t>
      </w:r>
      <w:bookmarkEnd w:id="75"/>
      <w:r w:rsidRPr="001707E3">
        <w:rPr>
          <w:rFonts w:eastAsia="Calibri"/>
        </w:rPr>
        <w:t xml:space="preserve">, a supplier may </w:t>
      </w:r>
      <w:bookmarkStart w:id="76" w:name="_Hlk125569872"/>
      <w:r w:rsidRPr="001707E3">
        <w:rPr>
          <w:rFonts w:eastAsia="Calibri"/>
        </w:rPr>
        <w:t>count an elementary school or child care facility failing to respond or otherwise declining to participate as part of its annual 20 percent</w:t>
      </w:r>
      <w:bookmarkEnd w:id="76"/>
      <w:r w:rsidRPr="001707E3">
        <w:rPr>
          <w:rFonts w:eastAsia="Calibri"/>
        </w:rPr>
        <w:t xml:space="preserve"> minimum.</w:t>
      </w:r>
    </w:p>
    <w:p w14:paraId="7A5528C3" w14:textId="77777777" w:rsidR="001707E3" w:rsidRPr="001707E3" w:rsidRDefault="001707E3" w:rsidP="00182813">
      <w:pPr>
        <w:ind w:right="144"/>
        <w:rPr>
          <w:rFonts w:eastAsia="Calibri"/>
        </w:rPr>
      </w:pPr>
    </w:p>
    <w:p w14:paraId="1CF0B72B" w14:textId="7BFCA347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2)</w:t>
      </w:r>
      <w:bookmarkStart w:id="77" w:name="_Hlk125570308"/>
      <w:r w:rsidR="00742B2D">
        <w:rPr>
          <w:rFonts w:eastAsia="Calibri"/>
        </w:rPr>
        <w:tab/>
      </w:r>
      <w:r w:rsidRPr="001707E3">
        <w:rPr>
          <w:rFonts w:eastAsia="Calibri"/>
        </w:rPr>
        <w:t>A</w:t>
      </w:r>
      <w:bookmarkStart w:id="78" w:name="_Hlk125570452"/>
      <w:r w:rsidRPr="001707E3">
        <w:rPr>
          <w:rFonts w:eastAsia="Calibri"/>
        </w:rPr>
        <w:t xml:space="preserve"> supplier must sample all elementary schools and child care facilities it serves</w:t>
      </w:r>
      <w:bookmarkEnd w:id="77"/>
      <w:bookmarkEnd w:id="78"/>
      <w:r w:rsidRPr="001707E3">
        <w:rPr>
          <w:rFonts w:eastAsia="Calibri"/>
        </w:rPr>
        <w:t xml:space="preserve"> at least once in the five years following the </w:t>
      </w:r>
      <w:bookmarkStart w:id="79" w:name="_Hlk125570539"/>
      <w:r w:rsidRPr="001707E3">
        <w:rPr>
          <w:rFonts w:eastAsia="Calibri"/>
        </w:rPr>
        <w:t>compliance date under Section 611.3</w:t>
      </w:r>
      <w:r w:rsidR="00097337">
        <w:rPr>
          <w:rFonts w:eastAsia="Calibri"/>
        </w:rPr>
        <w:t>5</w:t>
      </w:r>
      <w:r w:rsidRPr="001707E3">
        <w:rPr>
          <w:rFonts w:eastAsia="Calibri"/>
        </w:rPr>
        <w:t>0(a)</w:t>
      </w:r>
      <w:bookmarkEnd w:id="79"/>
      <w:r w:rsidR="008F1A4D" w:rsidRPr="008F1A4D">
        <w:rPr>
          <w:rFonts w:eastAsia="Calibri"/>
          <w:szCs w:val="24"/>
        </w:rPr>
        <w:t>(1)(A)</w:t>
      </w:r>
      <w:r w:rsidRPr="001707E3">
        <w:rPr>
          <w:rFonts w:eastAsia="Calibri"/>
        </w:rPr>
        <w:t>.</w:t>
      </w:r>
    </w:p>
    <w:p w14:paraId="00793DBF" w14:textId="77777777" w:rsidR="001707E3" w:rsidRPr="001707E3" w:rsidRDefault="001707E3" w:rsidP="001707E3">
      <w:pPr>
        <w:ind w:left="144" w:right="144"/>
        <w:rPr>
          <w:rFonts w:eastAsia="Calibri"/>
        </w:rPr>
      </w:pPr>
    </w:p>
    <w:p w14:paraId="59AFABEF" w14:textId="72493508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3)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A</w:t>
      </w:r>
      <w:bookmarkStart w:id="80" w:name="_Hlk125570828"/>
      <w:r w:rsidRPr="001707E3">
        <w:rPr>
          <w:rFonts w:eastAsia="Calibri"/>
        </w:rPr>
        <w:t>fter a supplier completes</w:t>
      </w:r>
      <w:bookmarkEnd w:id="80"/>
      <w:r w:rsidRPr="001707E3">
        <w:rPr>
          <w:rFonts w:eastAsia="Calibri"/>
        </w:rPr>
        <w:t xml:space="preserve"> one required cycle of sampling in </w:t>
      </w:r>
      <w:bookmarkStart w:id="81" w:name="_Hlk125570908"/>
      <w:r w:rsidRPr="001707E3">
        <w:rPr>
          <w:rFonts w:eastAsia="Calibri"/>
        </w:rPr>
        <w:t>all elementary schools and child care facilities it serves</w:t>
      </w:r>
      <w:bookmarkEnd w:id="81"/>
      <w:r w:rsidRPr="001707E3">
        <w:rPr>
          <w:rFonts w:eastAsia="Calibri"/>
        </w:rPr>
        <w:t xml:space="preserve">, </w:t>
      </w:r>
      <w:bookmarkStart w:id="82" w:name="_Hlk125571036"/>
      <w:r w:rsidRPr="001707E3">
        <w:rPr>
          <w:rFonts w:eastAsia="Calibri"/>
        </w:rPr>
        <w:t xml:space="preserve">the </w:t>
      </w:r>
      <w:bookmarkEnd w:id="82"/>
      <w:r w:rsidRPr="001707E3">
        <w:rPr>
          <w:rFonts w:eastAsia="Calibri"/>
        </w:rPr>
        <w:t>supplier must sample at the request of any elementary school or child care facility under subsection (g).</w:t>
      </w:r>
    </w:p>
    <w:p w14:paraId="7E3ACE9A" w14:textId="77777777" w:rsidR="001707E3" w:rsidRPr="001707E3" w:rsidRDefault="001707E3" w:rsidP="00182813">
      <w:pPr>
        <w:ind w:right="144"/>
        <w:rPr>
          <w:rFonts w:eastAsia="Calibri"/>
        </w:rPr>
      </w:pPr>
    </w:p>
    <w:p w14:paraId="4363DC52" w14:textId="6A64FAAB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4)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A supplier must sample at the request of a secondary school </w:t>
      </w:r>
      <w:bookmarkStart w:id="83" w:name="_Hlk125571703"/>
      <w:r w:rsidRPr="001707E3">
        <w:rPr>
          <w:rFonts w:eastAsia="Calibri"/>
        </w:rPr>
        <w:t>under subsection (g)</w:t>
      </w:r>
      <w:bookmarkEnd w:id="83"/>
      <w:r w:rsidRPr="001707E3">
        <w:rPr>
          <w:rFonts w:eastAsia="Calibri"/>
        </w:rPr>
        <w:t xml:space="preserve">.  If a supplier receives requests from more than 20 percent of secondary schools </w:t>
      </w:r>
      <w:bookmarkStart w:id="84" w:name="_Hlk125571900"/>
      <w:r w:rsidRPr="001707E3">
        <w:rPr>
          <w:rFonts w:eastAsia="Calibri"/>
        </w:rPr>
        <w:t>it listed under subsection (a)(1)</w:t>
      </w:r>
      <w:bookmarkEnd w:id="84"/>
      <w:r w:rsidRPr="001707E3">
        <w:rPr>
          <w:rFonts w:eastAsia="Calibri"/>
        </w:rPr>
        <w:t xml:space="preserve"> in any of the five years following the compliance date under </w:t>
      </w:r>
      <w:r w:rsidR="008F1A4D" w:rsidRPr="008F1A4D">
        <w:rPr>
          <w:rFonts w:eastAsia="Calibri"/>
          <w:szCs w:val="24"/>
        </w:rPr>
        <w:t xml:space="preserve">40 CFR </w:t>
      </w:r>
      <w:r w:rsidRPr="001707E3">
        <w:rPr>
          <w:rFonts w:eastAsia="Calibri"/>
        </w:rPr>
        <w:t xml:space="preserve">Section 141.80(a)(3), the supplier may schedule the requests exceeding 20 percent for the following year, </w:t>
      </w:r>
      <w:bookmarkStart w:id="85" w:name="_Hlk125572508"/>
      <w:r w:rsidRPr="001707E3">
        <w:rPr>
          <w:rFonts w:eastAsia="Calibri"/>
        </w:rPr>
        <w:t>and the supplier needs not</w:t>
      </w:r>
      <w:bookmarkEnd w:id="85"/>
      <w:r w:rsidRPr="001707E3">
        <w:rPr>
          <w:rFonts w:eastAsia="Calibri"/>
        </w:rPr>
        <w:t xml:space="preserve"> sample an individual secondary school more than once </w:t>
      </w:r>
      <w:bookmarkStart w:id="86" w:name="_Hlk125572594"/>
      <w:r w:rsidRPr="001707E3">
        <w:rPr>
          <w:rFonts w:eastAsia="Calibri"/>
        </w:rPr>
        <w:t>during the five-year</w:t>
      </w:r>
      <w:bookmarkEnd w:id="86"/>
      <w:r w:rsidRPr="001707E3">
        <w:rPr>
          <w:rFonts w:eastAsia="Calibri"/>
        </w:rPr>
        <w:t>s.</w:t>
      </w:r>
    </w:p>
    <w:p w14:paraId="0C0B32AC" w14:textId="77777777" w:rsidR="001707E3" w:rsidRPr="001707E3" w:rsidRDefault="001707E3" w:rsidP="00182813">
      <w:pPr>
        <w:ind w:right="144"/>
        <w:rPr>
          <w:rFonts w:eastAsia="Calibri"/>
        </w:rPr>
      </w:pPr>
    </w:p>
    <w:p w14:paraId="6908103A" w14:textId="5AC53ABC" w:rsidR="001707E3" w:rsidRDefault="001707E3" w:rsidP="00742B2D">
      <w:pPr>
        <w:ind w:left="720" w:right="144"/>
        <w:rPr>
          <w:rFonts w:eastAsia="Calibri"/>
        </w:rPr>
      </w:pPr>
      <w:r w:rsidRPr="001707E3">
        <w:rPr>
          <w:rFonts w:eastAsia="Calibri"/>
        </w:rPr>
        <w:lastRenderedPageBreak/>
        <w:t>d)</w:t>
      </w:r>
      <w:bookmarkStart w:id="87" w:name="_Hlk125572843"/>
      <w:r w:rsidR="00742B2D">
        <w:rPr>
          <w:rFonts w:eastAsia="Calibri"/>
        </w:rPr>
        <w:tab/>
      </w:r>
      <w:r w:rsidRPr="001707E3">
        <w:rPr>
          <w:rFonts w:eastAsia="Calibri"/>
        </w:rPr>
        <w:t>Alternative School and Child Care Lead Sampling Programs</w:t>
      </w:r>
      <w:bookmarkEnd w:id="87"/>
    </w:p>
    <w:p w14:paraId="37A1A5D6" w14:textId="77777777" w:rsidR="001707E3" w:rsidRPr="001707E3" w:rsidRDefault="001707E3" w:rsidP="00182813">
      <w:pPr>
        <w:ind w:right="144"/>
        <w:rPr>
          <w:rFonts w:eastAsia="Calibri"/>
        </w:rPr>
      </w:pPr>
    </w:p>
    <w:p w14:paraId="7563641F" w14:textId="51DA4B73" w:rsidR="001707E3" w:rsidRDefault="001707E3" w:rsidP="00742B2D">
      <w:pPr>
        <w:ind w:left="2160" w:right="144" w:hanging="864"/>
        <w:rPr>
          <w:rFonts w:eastAsia="Calibri"/>
        </w:rPr>
      </w:pPr>
      <w:r w:rsidRPr="001707E3">
        <w:rPr>
          <w:rFonts w:eastAsia="Calibri"/>
        </w:rPr>
        <w:t>1)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I</w:t>
      </w:r>
      <w:bookmarkStart w:id="88" w:name="_Hlk125572951"/>
      <w:r w:rsidRPr="001707E3">
        <w:rPr>
          <w:rFonts w:eastAsia="Calibri"/>
        </w:rPr>
        <w:t xml:space="preserve">f a </w:t>
      </w:r>
      <w:proofErr w:type="spellStart"/>
      <w:r w:rsidRPr="001707E3">
        <w:rPr>
          <w:rFonts w:eastAsia="Calibri"/>
        </w:rPr>
        <w:t>CWS</w:t>
      </w:r>
      <w:proofErr w:type="spellEnd"/>
      <w:r w:rsidRPr="001707E3">
        <w:rPr>
          <w:rFonts w:eastAsia="Calibri"/>
        </w:rPr>
        <w:t xml:space="preserve"> supplier conducts mandatory sampling for lead in drinking water</w:t>
      </w:r>
      <w:bookmarkEnd w:id="88"/>
      <w:r w:rsidRPr="001707E3">
        <w:rPr>
          <w:rFonts w:eastAsia="Calibri"/>
        </w:rPr>
        <w:t xml:space="preserve"> for schools and child care </w:t>
      </w:r>
      <w:bookmarkStart w:id="89" w:name="_Hlk125639156"/>
      <w:r w:rsidRPr="001707E3">
        <w:rPr>
          <w:rFonts w:eastAsia="Calibri"/>
        </w:rPr>
        <w:t>facilities the supplier serves</w:t>
      </w:r>
      <w:bookmarkEnd w:id="89"/>
      <w:r w:rsidRPr="001707E3">
        <w:rPr>
          <w:rFonts w:eastAsia="Calibri"/>
        </w:rPr>
        <w:t xml:space="preserve"> </w:t>
      </w:r>
      <w:bookmarkStart w:id="90" w:name="_Hlk125639208"/>
      <w:r w:rsidRPr="001707E3">
        <w:rPr>
          <w:rFonts w:eastAsia="Calibri"/>
        </w:rPr>
        <w:t>under another State or local law or program</w:t>
      </w:r>
      <w:bookmarkEnd w:id="90"/>
      <w:r w:rsidRPr="001707E3">
        <w:rPr>
          <w:rFonts w:eastAsia="Calibri"/>
        </w:rPr>
        <w:t xml:space="preserve">, </w:t>
      </w:r>
      <w:bookmarkStart w:id="91" w:name="_Hlk125639520"/>
      <w:r w:rsidRPr="001707E3">
        <w:rPr>
          <w:rFonts w:eastAsia="Calibri"/>
        </w:rPr>
        <w:t>the Agency may issue a SEP exempting the supplier from duplicative requirements under this Section</w:t>
      </w:r>
      <w:bookmarkEnd w:id="91"/>
      <w:r w:rsidRPr="001707E3">
        <w:rPr>
          <w:rFonts w:eastAsia="Calibri"/>
        </w:rPr>
        <w:t>:</w:t>
      </w:r>
    </w:p>
    <w:p w14:paraId="6928A69E" w14:textId="77777777" w:rsidR="00742B2D" w:rsidRPr="001707E3" w:rsidRDefault="00742B2D" w:rsidP="00182813">
      <w:pPr>
        <w:ind w:right="144"/>
        <w:rPr>
          <w:rFonts w:eastAsia="Calibri"/>
        </w:rPr>
      </w:pPr>
    </w:p>
    <w:p w14:paraId="0104FE6A" w14:textId="57A92A31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A)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If the sampling </w:t>
      </w:r>
      <w:bookmarkStart w:id="92" w:name="_Hlk125643099"/>
      <w:r w:rsidRPr="001707E3">
        <w:rPr>
          <w:rFonts w:eastAsia="Calibri"/>
        </w:rPr>
        <w:t>under that State or local law or program</w:t>
      </w:r>
      <w:bookmarkEnd w:id="92"/>
      <w:r w:rsidRPr="001707E3">
        <w:rPr>
          <w:rFonts w:eastAsia="Calibri"/>
        </w:rPr>
        <w:t xml:space="preserve"> is consistent with subsections (b) and (c);</w:t>
      </w:r>
    </w:p>
    <w:p w14:paraId="2302D1BB" w14:textId="77777777" w:rsidR="001707E3" w:rsidRPr="001707E3" w:rsidRDefault="001707E3" w:rsidP="00182813">
      <w:pPr>
        <w:ind w:right="144"/>
        <w:rPr>
          <w:rFonts w:eastAsia="Calibri"/>
        </w:rPr>
      </w:pPr>
    </w:p>
    <w:p w14:paraId="37A0D371" w14:textId="501D676D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B</w:t>
      </w:r>
      <w:r w:rsidR="00742B2D">
        <w:rPr>
          <w:rFonts w:eastAsia="Calibri"/>
        </w:rPr>
        <w:t>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If the sampling under that State or local law or program is consistent with subsections </w:t>
      </w:r>
      <w:bookmarkStart w:id="93" w:name="_Hlk125643614"/>
      <w:r w:rsidRPr="001707E3">
        <w:rPr>
          <w:rFonts w:eastAsia="Calibri"/>
        </w:rPr>
        <w:t>(b)(1)(A) through (b)(1)(</w:t>
      </w:r>
      <w:r w:rsidR="008F1A4D">
        <w:rPr>
          <w:rFonts w:eastAsia="Calibri"/>
        </w:rPr>
        <w:t>F</w:t>
      </w:r>
      <w:r w:rsidRPr="001707E3">
        <w:rPr>
          <w:rFonts w:eastAsia="Calibri"/>
        </w:rPr>
        <w:t>) and (c)</w:t>
      </w:r>
      <w:bookmarkEnd w:id="93"/>
      <w:r w:rsidRPr="001707E3">
        <w:rPr>
          <w:rFonts w:eastAsia="Calibri"/>
        </w:rPr>
        <w:t xml:space="preserve"> and </w:t>
      </w:r>
      <w:bookmarkStart w:id="94" w:name="_Hlk125643753"/>
      <w:r w:rsidRPr="001707E3">
        <w:rPr>
          <w:rFonts w:eastAsia="Calibri"/>
        </w:rPr>
        <w:t>the sampling is coupled with certain remediation actions</w:t>
      </w:r>
      <w:bookmarkEnd w:id="94"/>
      <w:r w:rsidRPr="001707E3">
        <w:rPr>
          <w:rFonts w:eastAsia="Calibri"/>
        </w:rPr>
        <w:t>:</w:t>
      </w:r>
    </w:p>
    <w:p w14:paraId="082DF5CC" w14:textId="77777777" w:rsidR="001707E3" w:rsidRPr="001707E3" w:rsidRDefault="001707E3" w:rsidP="00182813">
      <w:pPr>
        <w:ind w:right="144"/>
        <w:rPr>
          <w:rFonts w:eastAsia="Calibri"/>
        </w:rPr>
      </w:pPr>
    </w:p>
    <w:p w14:paraId="2FDC72F7" w14:textId="33923BFF" w:rsidR="001707E3" w:rsidRDefault="001707E3" w:rsidP="00742B2D">
      <w:pPr>
        <w:ind w:left="2880" w:right="144"/>
        <w:rPr>
          <w:rFonts w:eastAsia="Calibri"/>
        </w:rPr>
      </w:pPr>
      <w:proofErr w:type="spellStart"/>
      <w:r w:rsidRPr="001707E3">
        <w:rPr>
          <w:rFonts w:eastAsia="Calibri"/>
        </w:rPr>
        <w:t>i</w:t>
      </w:r>
      <w:proofErr w:type="spellEnd"/>
      <w:r w:rsidRPr="001707E3">
        <w:rPr>
          <w:rFonts w:eastAsia="Calibri"/>
        </w:rPr>
        <w:t>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D</w:t>
      </w:r>
      <w:bookmarkStart w:id="95" w:name="_Hlk125643869"/>
      <w:r w:rsidRPr="001707E3">
        <w:rPr>
          <w:rFonts w:eastAsia="Calibri"/>
        </w:rPr>
        <w:t>isconnecting affected fixtures</w:t>
      </w:r>
      <w:bookmarkEnd w:id="95"/>
      <w:r w:rsidRPr="001707E3">
        <w:rPr>
          <w:rFonts w:eastAsia="Calibri"/>
        </w:rPr>
        <w:t>;</w:t>
      </w:r>
    </w:p>
    <w:p w14:paraId="0D659F45" w14:textId="77777777" w:rsidR="001707E3" w:rsidRPr="001707E3" w:rsidRDefault="001707E3" w:rsidP="00182813">
      <w:pPr>
        <w:ind w:right="144"/>
        <w:rPr>
          <w:rFonts w:eastAsia="Calibri"/>
        </w:rPr>
      </w:pPr>
    </w:p>
    <w:p w14:paraId="373335AA" w14:textId="08996670" w:rsidR="001707E3" w:rsidRDefault="001707E3" w:rsidP="00742B2D">
      <w:pPr>
        <w:ind w:left="3600" w:right="144" w:hanging="720"/>
        <w:rPr>
          <w:rFonts w:eastAsia="Calibri"/>
        </w:rPr>
      </w:pPr>
      <w:r w:rsidRPr="001707E3">
        <w:rPr>
          <w:rFonts w:eastAsia="Calibri"/>
        </w:rPr>
        <w:t>ii)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Replacing affected fixtures with </w:t>
      </w:r>
      <w:bookmarkStart w:id="96" w:name="_Hlk125646525"/>
      <w:r w:rsidRPr="001707E3">
        <w:rPr>
          <w:rFonts w:eastAsia="Calibri"/>
        </w:rPr>
        <w:t>fixtures certified lead-free as Section 611.126(j) requires</w:t>
      </w:r>
      <w:bookmarkEnd w:id="96"/>
      <w:r w:rsidRPr="001707E3">
        <w:rPr>
          <w:rFonts w:eastAsia="Calibri"/>
        </w:rPr>
        <w:t>; or</w:t>
      </w:r>
    </w:p>
    <w:p w14:paraId="081DF6B5" w14:textId="77777777" w:rsidR="001707E3" w:rsidRPr="001707E3" w:rsidRDefault="001707E3" w:rsidP="00182813">
      <w:pPr>
        <w:ind w:right="144"/>
        <w:rPr>
          <w:rFonts w:eastAsia="Calibri"/>
        </w:rPr>
      </w:pPr>
    </w:p>
    <w:p w14:paraId="429E7C9F" w14:textId="6EF62A2E" w:rsidR="001707E3" w:rsidRDefault="001707E3" w:rsidP="00742B2D">
      <w:pPr>
        <w:ind w:left="3600" w:right="144" w:hanging="720"/>
        <w:rPr>
          <w:rFonts w:eastAsia="Calibri"/>
        </w:rPr>
      </w:pPr>
      <w:r w:rsidRPr="001707E3">
        <w:rPr>
          <w:rFonts w:eastAsia="Calibri"/>
        </w:rPr>
        <w:t>iii)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Installing </w:t>
      </w:r>
      <w:proofErr w:type="spellStart"/>
      <w:r w:rsidRPr="001707E3">
        <w:rPr>
          <w:rFonts w:eastAsia="Calibri"/>
        </w:rPr>
        <w:t>POU</w:t>
      </w:r>
      <w:proofErr w:type="spellEnd"/>
      <w:r w:rsidRPr="001707E3">
        <w:rPr>
          <w:rFonts w:eastAsia="Calibri"/>
        </w:rPr>
        <w:t xml:space="preserve"> devices;</w:t>
      </w:r>
    </w:p>
    <w:p w14:paraId="6D1CD269" w14:textId="77777777" w:rsidR="001707E3" w:rsidRPr="001707E3" w:rsidRDefault="001707E3" w:rsidP="00182813">
      <w:pPr>
        <w:ind w:right="144"/>
        <w:rPr>
          <w:rFonts w:eastAsia="Calibri"/>
        </w:rPr>
      </w:pPr>
    </w:p>
    <w:p w14:paraId="551FACA3" w14:textId="530C314E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C)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If the sampling under that State or local law or program occurs in schools and child care </w:t>
      </w:r>
      <w:bookmarkStart w:id="97" w:name="_Hlk125649952"/>
      <w:bookmarkStart w:id="98" w:name="_Hlk125647501"/>
      <w:r w:rsidRPr="001707E3">
        <w:rPr>
          <w:rFonts w:eastAsia="Calibri"/>
        </w:rPr>
        <w:t>facilities the supplier serves</w:t>
      </w:r>
      <w:bookmarkEnd w:id="97"/>
      <w:r w:rsidRPr="001707E3">
        <w:rPr>
          <w:rFonts w:eastAsia="Calibri"/>
        </w:rPr>
        <w:t xml:space="preserve"> </w:t>
      </w:r>
      <w:bookmarkEnd w:id="98"/>
      <w:r w:rsidRPr="001707E3">
        <w:rPr>
          <w:rFonts w:eastAsia="Calibri"/>
        </w:rPr>
        <w:t>less frequently than once every five years, and the sampling is coupled with any</w:t>
      </w:r>
      <w:bookmarkStart w:id="99" w:name="_Hlk125649822"/>
      <w:r w:rsidRPr="001707E3">
        <w:rPr>
          <w:rFonts w:eastAsia="Calibri"/>
        </w:rPr>
        <w:t xml:space="preserve"> of the remediation </w:t>
      </w:r>
      <w:bookmarkStart w:id="100" w:name="_Hlk125650149"/>
      <w:r w:rsidRPr="001707E3">
        <w:rPr>
          <w:rFonts w:eastAsia="Calibri"/>
        </w:rPr>
        <w:t>actions</w:t>
      </w:r>
      <w:bookmarkEnd w:id="99"/>
      <w:r w:rsidRPr="001707E3">
        <w:rPr>
          <w:rFonts w:eastAsia="Calibri"/>
        </w:rPr>
        <w:t xml:space="preserve"> in subsection (d)(1)(B)</w:t>
      </w:r>
      <w:bookmarkEnd w:id="100"/>
      <w:r w:rsidRPr="001707E3">
        <w:rPr>
          <w:rFonts w:eastAsia="Calibri"/>
        </w:rPr>
        <w:t>; or</w:t>
      </w:r>
    </w:p>
    <w:p w14:paraId="5551CD54" w14:textId="77777777" w:rsidR="001707E3" w:rsidRPr="001707E3" w:rsidRDefault="001707E3" w:rsidP="00182813">
      <w:pPr>
        <w:ind w:right="144"/>
        <w:rPr>
          <w:rFonts w:eastAsia="Calibri"/>
        </w:rPr>
      </w:pPr>
    </w:p>
    <w:p w14:paraId="3B2ED0FE" w14:textId="45AEA401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D)</w:t>
      </w:r>
      <w:r w:rsidR="009A2235">
        <w:rPr>
          <w:rFonts w:eastAsia="Calibri"/>
        </w:rPr>
        <w:tab/>
      </w:r>
      <w:r w:rsidRPr="001707E3">
        <w:rPr>
          <w:rFonts w:eastAsia="Calibri"/>
        </w:rPr>
        <w:t xml:space="preserve">If the sampling is conducted under </w:t>
      </w:r>
      <w:bookmarkStart w:id="101" w:name="_Hlk125662819"/>
      <w:r w:rsidRPr="001707E3">
        <w:rPr>
          <w:rFonts w:eastAsia="Calibri"/>
        </w:rPr>
        <w:t>a voluntary school and child</w:t>
      </w:r>
      <w:bookmarkStart w:id="102" w:name="_Hlk125668133"/>
      <w:r w:rsidRPr="001707E3">
        <w:rPr>
          <w:rFonts w:eastAsia="Calibri"/>
        </w:rPr>
        <w:t xml:space="preserve"> </w:t>
      </w:r>
      <w:bookmarkEnd w:id="102"/>
      <w:r w:rsidRPr="001707E3">
        <w:rPr>
          <w:rFonts w:eastAsia="Calibri"/>
        </w:rPr>
        <w:t>care program lead testing grant</w:t>
      </w:r>
      <w:bookmarkEnd w:id="101"/>
      <w:r w:rsidRPr="001707E3">
        <w:rPr>
          <w:rFonts w:eastAsia="Calibri"/>
        </w:rPr>
        <w:t xml:space="preserve"> awarded under </w:t>
      </w:r>
      <w:bookmarkStart w:id="103" w:name="_Hlk125668094"/>
      <w:r w:rsidRPr="001707E3">
        <w:rPr>
          <w:rFonts w:eastAsia="Calibri"/>
        </w:rPr>
        <w:t xml:space="preserve">section 1464(d) of </w:t>
      </w:r>
      <w:proofErr w:type="spellStart"/>
      <w:r w:rsidRPr="001707E3">
        <w:rPr>
          <w:rFonts w:eastAsia="Calibri"/>
        </w:rPr>
        <w:t>SDWA</w:t>
      </w:r>
      <w:proofErr w:type="spellEnd"/>
      <w:r w:rsidRPr="001707E3">
        <w:rPr>
          <w:rFonts w:eastAsia="Calibri"/>
        </w:rPr>
        <w:t xml:space="preserve"> </w:t>
      </w:r>
      <w:bookmarkStart w:id="104" w:name="_Hlk125668035"/>
      <w:r w:rsidRPr="001707E3">
        <w:rPr>
          <w:rFonts w:eastAsia="Calibri"/>
        </w:rPr>
        <w:t>(42 U</w:t>
      </w:r>
      <w:r w:rsidR="008F1A4D">
        <w:rPr>
          <w:rFonts w:eastAsia="Calibri"/>
        </w:rPr>
        <w:t>.</w:t>
      </w:r>
      <w:r w:rsidRPr="001707E3">
        <w:rPr>
          <w:rFonts w:eastAsia="Calibri"/>
        </w:rPr>
        <w:t>S</w:t>
      </w:r>
      <w:r w:rsidR="008F1A4D">
        <w:rPr>
          <w:rFonts w:eastAsia="Calibri"/>
        </w:rPr>
        <w:t>.</w:t>
      </w:r>
      <w:r w:rsidRPr="001707E3">
        <w:rPr>
          <w:rFonts w:eastAsia="Calibri"/>
        </w:rPr>
        <w:t>C</w:t>
      </w:r>
      <w:r w:rsidR="008F1A4D">
        <w:rPr>
          <w:rFonts w:eastAsia="Calibri"/>
        </w:rPr>
        <w:t>.</w:t>
      </w:r>
      <w:r w:rsidRPr="001707E3">
        <w:rPr>
          <w:rFonts w:eastAsia="Calibri"/>
        </w:rPr>
        <w:t xml:space="preserve"> </w:t>
      </w:r>
      <w:proofErr w:type="spellStart"/>
      <w:r w:rsidRPr="001707E3">
        <w:rPr>
          <w:rFonts w:eastAsia="Calibri"/>
        </w:rPr>
        <w:t>300j</w:t>
      </w:r>
      <w:proofErr w:type="spellEnd"/>
      <w:r w:rsidRPr="001707E3">
        <w:rPr>
          <w:rFonts w:eastAsia="Calibri"/>
        </w:rPr>
        <w:t>-24(d))</w:t>
      </w:r>
      <w:bookmarkEnd w:id="103"/>
      <w:bookmarkEnd w:id="104"/>
      <w:r w:rsidRPr="001707E3">
        <w:rPr>
          <w:rFonts w:eastAsia="Calibri"/>
        </w:rPr>
        <w:t>, consistent with the requirements of the grant.</w:t>
      </w:r>
    </w:p>
    <w:p w14:paraId="11231BDC" w14:textId="77777777" w:rsidR="001707E3" w:rsidRPr="001707E3" w:rsidRDefault="001707E3" w:rsidP="00182813">
      <w:pPr>
        <w:ind w:right="144"/>
        <w:rPr>
          <w:rFonts w:eastAsia="Calibri"/>
        </w:rPr>
      </w:pPr>
    </w:p>
    <w:p w14:paraId="0E1469B5" w14:textId="7C1292FD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2)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T</w:t>
      </w:r>
      <w:bookmarkStart w:id="105" w:name="_Hlk125668287"/>
      <w:r w:rsidRPr="001707E3">
        <w:rPr>
          <w:rFonts w:eastAsia="Calibri"/>
        </w:rPr>
        <w:t>he term of the waiver may not exceed the duration of the mandatory or voluntary sampling</w:t>
      </w:r>
      <w:bookmarkEnd w:id="105"/>
      <w:r w:rsidRPr="001707E3">
        <w:rPr>
          <w:rFonts w:eastAsia="Calibri"/>
        </w:rPr>
        <w:t xml:space="preserve">, </w:t>
      </w:r>
      <w:bookmarkStart w:id="106" w:name="_Hlk125668520"/>
      <w:r w:rsidRPr="001707E3">
        <w:rPr>
          <w:rFonts w:eastAsia="Calibri"/>
        </w:rPr>
        <w:t>and the waiver must automatically expire</w:t>
      </w:r>
      <w:bookmarkEnd w:id="106"/>
      <w:r w:rsidRPr="001707E3">
        <w:rPr>
          <w:rFonts w:eastAsia="Calibri"/>
        </w:rPr>
        <w:t xml:space="preserve"> at the end of any 12-month period during which </w:t>
      </w:r>
      <w:bookmarkStart w:id="107" w:name="_Hlk125668663"/>
      <w:bookmarkStart w:id="108" w:name="_Hlk125668774"/>
      <w:r w:rsidRPr="001707E3">
        <w:rPr>
          <w:rFonts w:eastAsia="Calibri"/>
        </w:rPr>
        <w:t xml:space="preserve">sampling does not </w:t>
      </w:r>
      <w:bookmarkEnd w:id="107"/>
      <w:r w:rsidRPr="001707E3">
        <w:rPr>
          <w:rFonts w:eastAsia="Calibri"/>
        </w:rPr>
        <w:t>occur</w:t>
      </w:r>
      <w:bookmarkEnd w:id="108"/>
      <w:r w:rsidRPr="001707E3">
        <w:rPr>
          <w:rFonts w:eastAsia="Calibri"/>
        </w:rPr>
        <w:t xml:space="preserve"> at the required number of schools or child care facilities.</w:t>
      </w:r>
    </w:p>
    <w:p w14:paraId="47944137" w14:textId="77777777" w:rsidR="001707E3" w:rsidRPr="001707E3" w:rsidRDefault="001707E3" w:rsidP="00182813">
      <w:pPr>
        <w:ind w:right="144"/>
        <w:rPr>
          <w:rFonts w:eastAsia="Calibri"/>
        </w:rPr>
      </w:pPr>
    </w:p>
    <w:p w14:paraId="4027F888" w14:textId="18351F19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3)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T</w:t>
      </w:r>
      <w:bookmarkStart w:id="109" w:name="_Hlk125669178"/>
      <w:r w:rsidRPr="001707E3">
        <w:rPr>
          <w:rFonts w:eastAsia="Calibri"/>
        </w:rPr>
        <w:t>he Agency may issue a SEP granting the supplier a partial waiver</w:t>
      </w:r>
      <w:bookmarkEnd w:id="109"/>
      <w:r w:rsidRPr="001707E3">
        <w:rPr>
          <w:rFonts w:eastAsia="Calibri"/>
        </w:rPr>
        <w:t xml:space="preserve"> if the sampling covers only a subset of the schools or child care </w:t>
      </w:r>
      <w:bookmarkStart w:id="110" w:name="_Hlk125669502"/>
      <w:r w:rsidRPr="001707E3">
        <w:rPr>
          <w:rFonts w:eastAsia="Calibri"/>
        </w:rPr>
        <w:t>facilities the supplier serves as it listed under subsection (a)(1)</w:t>
      </w:r>
      <w:bookmarkEnd w:id="110"/>
      <w:r w:rsidRPr="001707E3">
        <w:rPr>
          <w:rFonts w:eastAsia="Calibri"/>
        </w:rPr>
        <w:t>.</w:t>
      </w:r>
    </w:p>
    <w:p w14:paraId="3C1931A4" w14:textId="77777777" w:rsidR="001707E3" w:rsidRPr="001707E3" w:rsidRDefault="001707E3" w:rsidP="00182813">
      <w:pPr>
        <w:ind w:right="144"/>
        <w:rPr>
          <w:rFonts w:eastAsia="Calibri"/>
        </w:rPr>
      </w:pPr>
    </w:p>
    <w:p w14:paraId="58764096" w14:textId="3C693792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4)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The Agency may issue a SEP granting a waiver applicable to more than one supplier (e.g., one waiver for all suppliers subject to a statewide </w:t>
      </w:r>
      <w:bookmarkStart w:id="111" w:name="_Hlk125670631"/>
      <w:r w:rsidRPr="001707E3">
        <w:rPr>
          <w:rFonts w:eastAsia="Calibri"/>
        </w:rPr>
        <w:t>sampling program complying with subsection (d)</w:t>
      </w:r>
      <w:bookmarkEnd w:id="111"/>
      <w:r w:rsidRPr="001707E3">
        <w:rPr>
          <w:rFonts w:eastAsia="Calibri"/>
        </w:rPr>
        <w:t>).</w:t>
      </w:r>
    </w:p>
    <w:p w14:paraId="5AC1701B" w14:textId="77777777" w:rsidR="001707E3" w:rsidRPr="001707E3" w:rsidRDefault="001707E3" w:rsidP="00182813">
      <w:pPr>
        <w:ind w:right="144"/>
        <w:rPr>
          <w:rFonts w:eastAsia="Calibri"/>
        </w:rPr>
      </w:pPr>
    </w:p>
    <w:p w14:paraId="4B98A9C3" w14:textId="40916D96" w:rsidR="001707E3" w:rsidRDefault="001707E3" w:rsidP="00742B2D">
      <w:pPr>
        <w:ind w:left="1440" w:right="144" w:hanging="720"/>
        <w:rPr>
          <w:rFonts w:eastAsia="Calibri"/>
        </w:rPr>
      </w:pPr>
      <w:r w:rsidRPr="001707E3">
        <w:rPr>
          <w:rFonts w:eastAsia="Calibri"/>
        </w:rPr>
        <w:t>e)</w:t>
      </w:r>
      <w:bookmarkStart w:id="112" w:name="_Hlk125670869"/>
      <w:r w:rsidR="00742B2D">
        <w:rPr>
          <w:rFonts w:eastAsia="Calibri"/>
        </w:rPr>
        <w:tab/>
      </w:r>
      <w:r w:rsidRPr="001707E3">
        <w:rPr>
          <w:rFonts w:eastAsia="Calibri"/>
        </w:rPr>
        <w:t>Confirming or Revising Schools and Child Care Facilities in Inventory</w:t>
      </w:r>
      <w:bookmarkEnd w:id="112"/>
      <w:r w:rsidRPr="001707E3">
        <w:rPr>
          <w:rFonts w:eastAsia="Calibri"/>
        </w:rPr>
        <w:t>.  A</w:t>
      </w:r>
      <w:bookmarkStart w:id="113" w:name="_Hlk125671026"/>
      <w:bookmarkStart w:id="114" w:name="_Hlk125671091"/>
      <w:r w:rsidRPr="001707E3">
        <w:rPr>
          <w:rFonts w:eastAsia="Calibri"/>
        </w:rPr>
        <w:t xml:space="preserve">t least once every five years, a supplier </w:t>
      </w:r>
      <w:bookmarkEnd w:id="113"/>
      <w:r w:rsidRPr="001707E3">
        <w:rPr>
          <w:rFonts w:eastAsia="Calibri"/>
        </w:rPr>
        <w:t>must</w:t>
      </w:r>
      <w:bookmarkEnd w:id="114"/>
      <w:r w:rsidRPr="001707E3">
        <w:rPr>
          <w:rFonts w:eastAsia="Calibri"/>
        </w:rPr>
        <w:t xml:space="preserve"> either confirm that</w:t>
      </w:r>
      <w:bookmarkStart w:id="115" w:name="_Hlk125671243"/>
      <w:r w:rsidRPr="001707E3">
        <w:rPr>
          <w:rFonts w:eastAsia="Calibri"/>
        </w:rPr>
        <w:t xml:space="preserve"> </w:t>
      </w:r>
      <w:bookmarkStart w:id="116" w:name="_Hlk125672705"/>
      <w:r w:rsidRPr="001707E3">
        <w:rPr>
          <w:rFonts w:eastAsia="Calibri"/>
        </w:rPr>
        <w:t xml:space="preserve">the list it assembled </w:t>
      </w:r>
      <w:r w:rsidRPr="001707E3">
        <w:rPr>
          <w:rFonts w:eastAsia="Calibri"/>
        </w:rPr>
        <w:lastRenderedPageBreak/>
        <w:t>under subsection (a)(1) of schools and child care facilities it serves has not changed</w:t>
      </w:r>
      <w:bookmarkEnd w:id="115"/>
      <w:bookmarkEnd w:id="116"/>
      <w:r w:rsidRPr="001707E3">
        <w:rPr>
          <w:rFonts w:eastAsia="Calibri"/>
        </w:rPr>
        <w:t xml:space="preserve"> or submit a revised list.</w:t>
      </w:r>
    </w:p>
    <w:p w14:paraId="3745F67F" w14:textId="77777777" w:rsidR="00742B2D" w:rsidRPr="001707E3" w:rsidRDefault="00742B2D" w:rsidP="00182813">
      <w:pPr>
        <w:ind w:right="144"/>
        <w:rPr>
          <w:rFonts w:eastAsia="Calibri"/>
        </w:rPr>
      </w:pPr>
    </w:p>
    <w:p w14:paraId="3AB56D90" w14:textId="32BA78B0" w:rsidR="001707E3" w:rsidRDefault="001707E3" w:rsidP="00742B2D">
      <w:pPr>
        <w:ind w:left="720" w:right="144"/>
        <w:rPr>
          <w:rFonts w:eastAsia="Calibri"/>
        </w:rPr>
      </w:pPr>
      <w:r w:rsidRPr="001707E3">
        <w:rPr>
          <w:rFonts w:eastAsia="Calibri"/>
        </w:rPr>
        <w:t>f)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Notice of results.</w:t>
      </w:r>
    </w:p>
    <w:p w14:paraId="44B6CE27" w14:textId="77777777" w:rsidR="00742B2D" w:rsidRPr="001707E3" w:rsidRDefault="00742B2D" w:rsidP="00182813">
      <w:pPr>
        <w:ind w:right="144"/>
        <w:rPr>
          <w:rFonts w:eastAsia="Calibri"/>
        </w:rPr>
      </w:pPr>
    </w:p>
    <w:p w14:paraId="5D391157" w14:textId="4DCA400A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1)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A supplier must provide analytical results</w:t>
      </w:r>
      <w:bookmarkStart w:id="117" w:name="_Hlk126141150"/>
      <w:r w:rsidRPr="001707E3">
        <w:rPr>
          <w:rFonts w:eastAsia="Calibri"/>
        </w:rPr>
        <w:t xml:space="preserve"> to the school or child care facility</w:t>
      </w:r>
      <w:bookmarkEnd w:id="117"/>
      <w:r w:rsidRPr="001707E3">
        <w:rPr>
          <w:rFonts w:eastAsia="Calibri"/>
        </w:rPr>
        <w:t xml:space="preserve"> as soon as practicable but no later than 30 days </w:t>
      </w:r>
      <w:bookmarkStart w:id="118" w:name="_Hlk126141435"/>
      <w:r w:rsidRPr="001707E3">
        <w:rPr>
          <w:rFonts w:eastAsia="Calibri"/>
        </w:rPr>
        <w:t>after receiving them</w:t>
      </w:r>
      <w:bookmarkEnd w:id="118"/>
      <w:r w:rsidRPr="001707E3">
        <w:rPr>
          <w:rFonts w:eastAsia="Calibri"/>
        </w:rPr>
        <w:t xml:space="preserve"> with information about remediation options.</w:t>
      </w:r>
    </w:p>
    <w:p w14:paraId="5199D524" w14:textId="77777777" w:rsidR="00742B2D" w:rsidRPr="001707E3" w:rsidRDefault="00742B2D" w:rsidP="00182813">
      <w:pPr>
        <w:ind w:right="144"/>
        <w:rPr>
          <w:rFonts w:eastAsia="Calibri"/>
        </w:rPr>
      </w:pPr>
    </w:p>
    <w:p w14:paraId="715B2340" w14:textId="361BC2AE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2)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A water system must </w:t>
      </w:r>
      <w:bookmarkStart w:id="119" w:name="_Hlk126143911"/>
      <w:r w:rsidRPr="001707E3">
        <w:rPr>
          <w:rFonts w:eastAsia="Calibri"/>
        </w:rPr>
        <w:t>annually provide analytical results</w:t>
      </w:r>
      <w:bookmarkEnd w:id="119"/>
      <w:r w:rsidRPr="001707E3">
        <w:rPr>
          <w:rFonts w:eastAsia="Calibri"/>
        </w:rPr>
        <w:t>:</w:t>
      </w:r>
    </w:p>
    <w:p w14:paraId="3666BC86" w14:textId="77777777" w:rsidR="00742B2D" w:rsidRPr="001707E3" w:rsidRDefault="00742B2D" w:rsidP="00182813">
      <w:pPr>
        <w:ind w:right="144"/>
        <w:rPr>
          <w:rFonts w:eastAsia="Calibri"/>
        </w:rPr>
      </w:pPr>
    </w:p>
    <w:p w14:paraId="506436A0" w14:textId="76E761FD" w:rsidR="001707E3" w:rsidRDefault="001707E3" w:rsidP="00742B2D">
      <w:pPr>
        <w:ind w:left="2160" w:right="144"/>
        <w:rPr>
          <w:rFonts w:eastAsia="Calibri"/>
        </w:rPr>
      </w:pPr>
      <w:r w:rsidRPr="001707E3">
        <w:rPr>
          <w:rFonts w:eastAsia="Calibri"/>
        </w:rPr>
        <w:t>A)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To the local and State health departments; and</w:t>
      </w:r>
    </w:p>
    <w:p w14:paraId="2D708B86" w14:textId="77777777" w:rsidR="00742B2D" w:rsidRPr="001707E3" w:rsidRDefault="00742B2D" w:rsidP="00182813">
      <w:pPr>
        <w:ind w:right="144"/>
        <w:rPr>
          <w:rFonts w:eastAsia="Calibri"/>
        </w:rPr>
      </w:pPr>
    </w:p>
    <w:p w14:paraId="2F907304" w14:textId="18B113FE" w:rsidR="001707E3" w:rsidRDefault="001707E3" w:rsidP="00742B2D">
      <w:pPr>
        <w:ind w:left="1440" w:right="144" w:firstLine="720"/>
        <w:rPr>
          <w:rFonts w:eastAsia="Calibri"/>
        </w:rPr>
      </w:pPr>
      <w:r w:rsidRPr="001707E3">
        <w:rPr>
          <w:rFonts w:eastAsia="Calibri"/>
        </w:rPr>
        <w:t>B)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To the Agency </w:t>
      </w:r>
      <w:bookmarkStart w:id="120" w:name="_Hlk126151221"/>
      <w:r w:rsidRPr="001707E3">
        <w:rPr>
          <w:rFonts w:eastAsia="Calibri"/>
        </w:rPr>
        <w:t>under Section 611.360(</w:t>
      </w:r>
      <w:proofErr w:type="spellStart"/>
      <w:r w:rsidRPr="001707E3">
        <w:rPr>
          <w:rFonts w:eastAsia="Calibri"/>
        </w:rPr>
        <w:t>i</w:t>
      </w:r>
      <w:proofErr w:type="spellEnd"/>
      <w:r w:rsidRPr="001707E3">
        <w:rPr>
          <w:rFonts w:eastAsia="Calibri"/>
        </w:rPr>
        <w:t>)</w:t>
      </w:r>
      <w:bookmarkEnd w:id="120"/>
      <w:r w:rsidRPr="001707E3">
        <w:rPr>
          <w:rFonts w:eastAsia="Calibri"/>
        </w:rPr>
        <w:t>.</w:t>
      </w:r>
    </w:p>
    <w:p w14:paraId="5033F256" w14:textId="77777777" w:rsidR="00742B2D" w:rsidRPr="001707E3" w:rsidRDefault="00742B2D" w:rsidP="00182813">
      <w:pPr>
        <w:ind w:right="144"/>
        <w:rPr>
          <w:rFonts w:eastAsia="Calibri"/>
        </w:rPr>
      </w:pPr>
    </w:p>
    <w:p w14:paraId="53992097" w14:textId="51283316" w:rsidR="001707E3" w:rsidRDefault="001707E3" w:rsidP="00742B2D">
      <w:pPr>
        <w:ind w:left="720" w:right="144"/>
        <w:rPr>
          <w:rFonts w:eastAsia="Calibri"/>
        </w:rPr>
      </w:pPr>
      <w:r w:rsidRPr="001707E3">
        <w:rPr>
          <w:rFonts w:eastAsia="Calibri"/>
        </w:rPr>
        <w:t>g)</w:t>
      </w:r>
      <w:bookmarkStart w:id="121" w:name="_Hlk126151425"/>
      <w:r w:rsidR="00742B2D">
        <w:rPr>
          <w:rFonts w:eastAsia="Calibri"/>
        </w:rPr>
        <w:tab/>
      </w:r>
      <w:r w:rsidRPr="001707E3">
        <w:rPr>
          <w:rFonts w:eastAsia="Calibri"/>
        </w:rPr>
        <w:t>Lead Sampling in Schools and Child Care Facilities on Request</w:t>
      </w:r>
      <w:bookmarkEnd w:id="121"/>
    </w:p>
    <w:p w14:paraId="2629DF75" w14:textId="77777777" w:rsidR="00742B2D" w:rsidRPr="001707E3" w:rsidRDefault="00742B2D" w:rsidP="00182813">
      <w:pPr>
        <w:ind w:right="144"/>
        <w:rPr>
          <w:rFonts w:eastAsia="Calibri"/>
        </w:rPr>
      </w:pPr>
    </w:p>
    <w:p w14:paraId="34842D47" w14:textId="6C513DFF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1)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A supplier must contact schools and child care facilities </w:t>
      </w:r>
      <w:bookmarkStart w:id="122" w:name="_Hlk126151628"/>
      <w:r w:rsidRPr="001707E3">
        <w:rPr>
          <w:rFonts w:eastAsia="Calibri"/>
        </w:rPr>
        <w:t>the supplier identified under subsection (a)(1)</w:t>
      </w:r>
      <w:bookmarkEnd w:id="122"/>
      <w:r w:rsidRPr="001707E3">
        <w:rPr>
          <w:rFonts w:eastAsia="Calibri"/>
        </w:rPr>
        <w:t xml:space="preserve"> </w:t>
      </w:r>
      <w:bookmarkStart w:id="123" w:name="_Hlk126151869"/>
      <w:r w:rsidRPr="001707E3">
        <w:rPr>
          <w:rFonts w:eastAsia="Calibri"/>
        </w:rPr>
        <w:t>at least annually</w:t>
      </w:r>
      <w:bookmarkEnd w:id="123"/>
      <w:r w:rsidRPr="001707E3">
        <w:rPr>
          <w:rFonts w:eastAsia="Calibri"/>
        </w:rPr>
        <w:t xml:space="preserve"> to provide:</w:t>
      </w:r>
    </w:p>
    <w:p w14:paraId="370ACB79" w14:textId="77777777" w:rsidR="00742B2D" w:rsidRPr="001707E3" w:rsidRDefault="00742B2D" w:rsidP="00182813">
      <w:pPr>
        <w:ind w:right="144"/>
        <w:rPr>
          <w:rFonts w:eastAsia="Calibri"/>
        </w:rPr>
      </w:pPr>
    </w:p>
    <w:p w14:paraId="4DC9D043" w14:textId="0768F840" w:rsidR="001707E3" w:rsidRDefault="001707E3" w:rsidP="00742B2D">
      <w:pPr>
        <w:ind w:left="2160" w:right="144"/>
        <w:rPr>
          <w:rFonts w:eastAsia="Calibri"/>
        </w:rPr>
      </w:pPr>
      <w:r w:rsidRPr="001707E3">
        <w:rPr>
          <w:rFonts w:eastAsia="Calibri"/>
        </w:rPr>
        <w:t>A)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Information about health risks from lead in drinking water;</w:t>
      </w:r>
    </w:p>
    <w:p w14:paraId="30CDCF64" w14:textId="77777777" w:rsidR="00742B2D" w:rsidRPr="001707E3" w:rsidRDefault="00742B2D" w:rsidP="00182813">
      <w:pPr>
        <w:ind w:right="144"/>
        <w:rPr>
          <w:rFonts w:eastAsia="Calibri"/>
        </w:rPr>
      </w:pPr>
    </w:p>
    <w:p w14:paraId="52478184" w14:textId="178FC477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B)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Information about how to request sampling for lead at the facility; and</w:t>
      </w:r>
    </w:p>
    <w:p w14:paraId="461A3970" w14:textId="77777777" w:rsidR="00742B2D" w:rsidRPr="001707E3" w:rsidRDefault="00742B2D" w:rsidP="00182813">
      <w:pPr>
        <w:ind w:right="144"/>
        <w:rPr>
          <w:rFonts w:eastAsia="Calibri"/>
        </w:rPr>
      </w:pPr>
    </w:p>
    <w:p w14:paraId="1C40835E" w14:textId="5CA561B1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C)</w:t>
      </w:r>
      <w:r w:rsidR="00742B2D">
        <w:rPr>
          <w:rFonts w:eastAsia="Calibri"/>
        </w:rPr>
        <w:tab/>
      </w:r>
      <w:r w:rsidRPr="001707E3">
        <w:rPr>
          <w:rFonts w:eastAsia="Calibri"/>
        </w:rPr>
        <w:t>Information about sampling for lead in schools and child care facilities.</w:t>
      </w:r>
    </w:p>
    <w:p w14:paraId="4782F463" w14:textId="77777777" w:rsidR="00742B2D" w:rsidRPr="001707E3" w:rsidRDefault="00742B2D" w:rsidP="00182813">
      <w:pPr>
        <w:ind w:right="144"/>
        <w:rPr>
          <w:rFonts w:eastAsia="Calibri"/>
        </w:rPr>
      </w:pPr>
    </w:p>
    <w:p w14:paraId="71FC5B87" w14:textId="68BC7D52" w:rsidR="001707E3" w:rsidRDefault="001707E3" w:rsidP="00742B2D">
      <w:pPr>
        <w:ind w:left="2880" w:right="144"/>
        <w:rPr>
          <w:rFonts w:eastAsia="Calibri"/>
        </w:rPr>
      </w:pPr>
      <w:r w:rsidRPr="001707E3">
        <w:rPr>
          <w:rFonts w:eastAsia="Calibri"/>
        </w:rPr>
        <w:t xml:space="preserve">BOARD NOTE:  USEPA has guidance available from USEPA, National Center for Environmental Publications:  </w:t>
      </w:r>
      <w:r w:rsidR="00905FDB" w:rsidRPr="00905FDB">
        <w:rPr>
          <w:rFonts w:eastAsia="Calibri"/>
        </w:rPr>
        <w:t>"</w:t>
      </w:r>
      <w:proofErr w:type="spellStart"/>
      <w:r w:rsidRPr="001707E3">
        <w:rPr>
          <w:rFonts w:eastAsia="Calibri"/>
        </w:rPr>
        <w:t>3Ts</w:t>
      </w:r>
      <w:proofErr w:type="spellEnd"/>
      <w:r w:rsidRPr="001707E3">
        <w:rPr>
          <w:rFonts w:eastAsia="Calibri"/>
        </w:rPr>
        <w:t xml:space="preserve"> for Reducing Lead in Drinking Water in Schools and Child Care Facilities:  A Training, Testing, and Taking Action Approach, Revised Manual</w:t>
      </w:r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 (October 2018), USEPA, Office of Water, doc. no. EPA 815-B-18-007 (search:  </w:t>
      </w:r>
      <w:r w:rsidR="00905FDB" w:rsidRPr="00905FDB">
        <w:rPr>
          <w:rFonts w:eastAsia="Calibri"/>
        </w:rPr>
        <w:t>"</w:t>
      </w:r>
      <w:proofErr w:type="spellStart"/>
      <w:r w:rsidRPr="001707E3">
        <w:rPr>
          <w:rFonts w:eastAsia="Calibri"/>
        </w:rPr>
        <w:t>815B18007</w:t>
      </w:r>
      <w:proofErr w:type="spellEnd"/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) and </w:t>
      </w:r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U.S. EPA </w:t>
      </w:r>
      <w:proofErr w:type="spellStart"/>
      <w:r w:rsidRPr="001707E3">
        <w:rPr>
          <w:rFonts w:eastAsia="Calibri"/>
        </w:rPr>
        <w:t>3Ts</w:t>
      </w:r>
      <w:proofErr w:type="spellEnd"/>
      <w:r w:rsidRPr="001707E3">
        <w:rPr>
          <w:rFonts w:eastAsia="Calibri"/>
        </w:rPr>
        <w:t xml:space="preserve"> Program Training, Testing &amp; Taking Action:  Lead Sample Collection Field Guide for Schools and Child Care Facilities</w:t>
      </w:r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 xml:space="preserve"> (July 2022), USEPA, Office of Water, doc. no. EPA 815-F-22-009 (search:  </w:t>
      </w:r>
      <w:r w:rsidR="00905FDB" w:rsidRPr="00905FDB">
        <w:rPr>
          <w:rFonts w:eastAsia="Calibri"/>
        </w:rPr>
        <w:t>"</w:t>
      </w:r>
      <w:proofErr w:type="spellStart"/>
      <w:r w:rsidRPr="001707E3">
        <w:rPr>
          <w:rFonts w:eastAsia="Calibri"/>
        </w:rPr>
        <w:t>815F22009</w:t>
      </w:r>
      <w:proofErr w:type="spellEnd"/>
      <w:r w:rsidR="00905FDB" w:rsidRPr="00905FDB">
        <w:rPr>
          <w:rFonts w:eastAsia="Calibri"/>
        </w:rPr>
        <w:t>"</w:t>
      </w:r>
      <w:r w:rsidRPr="001707E3">
        <w:rPr>
          <w:rFonts w:eastAsia="Calibri"/>
        </w:rPr>
        <w:t>)</w:t>
      </w:r>
      <w:r w:rsidR="007B2289">
        <w:rPr>
          <w:rFonts w:eastAsia="Calibri"/>
        </w:rPr>
        <w:t xml:space="preserve"> or subsequent EPA guidance</w:t>
      </w:r>
      <w:r w:rsidRPr="001707E3">
        <w:rPr>
          <w:rFonts w:eastAsia="Calibri"/>
        </w:rPr>
        <w:t>.</w:t>
      </w:r>
    </w:p>
    <w:p w14:paraId="7320B55D" w14:textId="77777777" w:rsidR="00742B2D" w:rsidRPr="001707E3" w:rsidRDefault="00742B2D" w:rsidP="00182813">
      <w:pPr>
        <w:ind w:right="144"/>
        <w:rPr>
          <w:rFonts w:eastAsia="Calibri"/>
        </w:rPr>
      </w:pPr>
    </w:p>
    <w:p w14:paraId="79503496" w14:textId="6847D49D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2)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A supplier must conduct sampling </w:t>
      </w:r>
      <w:bookmarkStart w:id="124" w:name="_Hlk126153651"/>
      <w:r w:rsidRPr="001707E3">
        <w:rPr>
          <w:rFonts w:eastAsia="Calibri"/>
        </w:rPr>
        <w:t>under subsection (b)</w:t>
      </w:r>
      <w:bookmarkEnd w:id="124"/>
      <w:r w:rsidRPr="001707E3">
        <w:rPr>
          <w:rFonts w:eastAsia="Calibri"/>
        </w:rPr>
        <w:t xml:space="preserve"> </w:t>
      </w:r>
      <w:bookmarkStart w:id="125" w:name="_Hlk126153779"/>
      <w:bookmarkStart w:id="126" w:name="_Hlk126154111"/>
      <w:r w:rsidRPr="001707E3">
        <w:rPr>
          <w:rFonts w:eastAsia="Calibri"/>
        </w:rPr>
        <w:t>when the school or facility</w:t>
      </w:r>
      <w:bookmarkEnd w:id="125"/>
      <w:r w:rsidRPr="001707E3">
        <w:rPr>
          <w:rFonts w:eastAsia="Calibri"/>
        </w:rPr>
        <w:t xml:space="preserve"> requests</w:t>
      </w:r>
      <w:bookmarkEnd w:id="126"/>
      <w:r w:rsidRPr="001707E3">
        <w:rPr>
          <w:rFonts w:eastAsia="Calibri"/>
        </w:rPr>
        <w:t xml:space="preserve">, </w:t>
      </w:r>
      <w:bookmarkStart w:id="127" w:name="_Hlk126154141"/>
      <w:r w:rsidRPr="001707E3">
        <w:rPr>
          <w:rFonts w:eastAsia="Calibri"/>
        </w:rPr>
        <w:t>and the supplier must provide information to the facility</w:t>
      </w:r>
      <w:bookmarkEnd w:id="127"/>
      <w:r w:rsidRPr="001707E3">
        <w:rPr>
          <w:rFonts w:eastAsia="Calibri"/>
        </w:rPr>
        <w:t>:</w:t>
      </w:r>
    </w:p>
    <w:p w14:paraId="26B46B3F" w14:textId="77777777" w:rsidR="00742B2D" w:rsidRPr="001707E3" w:rsidRDefault="00742B2D" w:rsidP="00182813">
      <w:pPr>
        <w:ind w:right="144"/>
        <w:rPr>
          <w:rFonts w:eastAsia="Calibri"/>
        </w:rPr>
      </w:pPr>
    </w:p>
    <w:p w14:paraId="14FE6A16" w14:textId="7849D0D6" w:rsidR="001707E3" w:rsidRDefault="001707E3" w:rsidP="00742B2D">
      <w:pPr>
        <w:ind w:left="2880" w:right="144" w:hanging="720"/>
        <w:rPr>
          <w:rFonts w:eastAsia="Calibri"/>
        </w:rPr>
      </w:pPr>
      <w:r w:rsidRPr="001707E3">
        <w:rPr>
          <w:rFonts w:eastAsia="Calibri"/>
        </w:rPr>
        <w:t>A)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Instructions for identifying outlets for sampling and preparing </w:t>
      </w:r>
      <w:bookmarkStart w:id="128" w:name="_Hlk126155843"/>
      <w:bookmarkStart w:id="129" w:name="_Hlk126155970"/>
      <w:r w:rsidRPr="001707E3">
        <w:rPr>
          <w:rFonts w:eastAsia="Calibri"/>
        </w:rPr>
        <w:t xml:space="preserve">for sampling at least 30 days </w:t>
      </w:r>
      <w:bookmarkEnd w:id="128"/>
      <w:r w:rsidRPr="001707E3">
        <w:rPr>
          <w:rFonts w:eastAsia="Calibri"/>
        </w:rPr>
        <w:t>before it occurs</w:t>
      </w:r>
      <w:bookmarkEnd w:id="129"/>
      <w:r w:rsidRPr="001707E3">
        <w:rPr>
          <w:rFonts w:eastAsia="Calibri"/>
        </w:rPr>
        <w:t>; and</w:t>
      </w:r>
    </w:p>
    <w:p w14:paraId="28724975" w14:textId="77777777" w:rsidR="00742B2D" w:rsidRPr="001707E3" w:rsidRDefault="00742B2D" w:rsidP="001707E3">
      <w:pPr>
        <w:ind w:left="144" w:right="144"/>
        <w:rPr>
          <w:rFonts w:eastAsia="Calibri"/>
        </w:rPr>
      </w:pPr>
    </w:p>
    <w:p w14:paraId="7F3890C0" w14:textId="6BF3F41F" w:rsidR="001707E3" w:rsidRDefault="001707E3" w:rsidP="00742B2D">
      <w:pPr>
        <w:ind w:left="2160" w:right="144"/>
        <w:rPr>
          <w:rFonts w:eastAsia="Calibri"/>
        </w:rPr>
      </w:pPr>
      <w:r w:rsidRPr="001707E3">
        <w:rPr>
          <w:rFonts w:eastAsia="Calibri"/>
        </w:rPr>
        <w:lastRenderedPageBreak/>
        <w:t>B)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Results </w:t>
      </w:r>
      <w:bookmarkStart w:id="130" w:name="_Hlk126156299"/>
      <w:bookmarkStart w:id="131" w:name="_Hlk126156493"/>
      <w:r w:rsidRPr="001707E3">
        <w:rPr>
          <w:rFonts w:eastAsia="Calibri"/>
        </w:rPr>
        <w:t xml:space="preserve">as subsection (f) </w:t>
      </w:r>
      <w:bookmarkEnd w:id="130"/>
      <w:r w:rsidRPr="001707E3">
        <w:rPr>
          <w:rFonts w:eastAsia="Calibri"/>
        </w:rPr>
        <w:t>requires</w:t>
      </w:r>
      <w:bookmarkEnd w:id="131"/>
      <w:r w:rsidRPr="001707E3">
        <w:rPr>
          <w:rFonts w:eastAsia="Calibri"/>
        </w:rPr>
        <w:t>.</w:t>
      </w:r>
    </w:p>
    <w:p w14:paraId="138F9439" w14:textId="77777777" w:rsidR="00742B2D" w:rsidRPr="001707E3" w:rsidRDefault="00742B2D" w:rsidP="00182813">
      <w:pPr>
        <w:ind w:right="144"/>
        <w:rPr>
          <w:rFonts w:eastAsia="Calibri"/>
        </w:rPr>
      </w:pPr>
    </w:p>
    <w:p w14:paraId="38160FE2" w14:textId="4A88C845" w:rsid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3)</w:t>
      </w:r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If a supplier receives requests from more than 20 percent of the schools and child care facilities the supplier listed under subsection (a)(1) in a given year, the supplier may schedule sampling for </w:t>
      </w:r>
      <w:bookmarkStart w:id="132" w:name="_Hlk126156935"/>
      <w:bookmarkStart w:id="133" w:name="_Hlk126156954"/>
      <w:r w:rsidRPr="001707E3">
        <w:rPr>
          <w:rFonts w:eastAsia="Calibri"/>
        </w:rPr>
        <w:t xml:space="preserve">those </w:t>
      </w:r>
      <w:bookmarkStart w:id="134" w:name="_Hlk126156894"/>
      <w:bookmarkEnd w:id="132"/>
      <w:r w:rsidRPr="001707E3">
        <w:rPr>
          <w:rFonts w:eastAsia="Calibri"/>
        </w:rPr>
        <w:t>exceeding 20 percent</w:t>
      </w:r>
      <w:bookmarkEnd w:id="133"/>
      <w:bookmarkEnd w:id="134"/>
      <w:r w:rsidRPr="001707E3">
        <w:rPr>
          <w:rFonts w:eastAsia="Calibri"/>
        </w:rPr>
        <w:t xml:space="preserve"> for the following year.  A</w:t>
      </w:r>
      <w:bookmarkStart w:id="135" w:name="_Hlk126156997"/>
      <w:r w:rsidRPr="001707E3">
        <w:rPr>
          <w:rFonts w:eastAsia="Calibri"/>
        </w:rPr>
        <w:t xml:space="preserve"> supplier needs not sample</w:t>
      </w:r>
      <w:bookmarkEnd w:id="135"/>
      <w:r w:rsidRPr="001707E3">
        <w:rPr>
          <w:rFonts w:eastAsia="Calibri"/>
        </w:rPr>
        <w:t xml:space="preserve"> an individual school or child care facility more than once every five years.</w:t>
      </w:r>
    </w:p>
    <w:p w14:paraId="626BA652" w14:textId="77777777" w:rsidR="00742B2D" w:rsidRPr="001707E3" w:rsidRDefault="00742B2D" w:rsidP="00182813">
      <w:pPr>
        <w:ind w:right="144"/>
        <w:rPr>
          <w:rFonts w:eastAsia="Calibri"/>
        </w:rPr>
      </w:pPr>
    </w:p>
    <w:p w14:paraId="416C2DF0" w14:textId="47BADF5A" w:rsidR="001707E3" w:rsidRPr="001707E3" w:rsidRDefault="001707E3" w:rsidP="00742B2D">
      <w:pPr>
        <w:ind w:left="2160" w:right="144" w:hanging="720"/>
        <w:rPr>
          <w:rFonts w:eastAsia="Calibri"/>
        </w:rPr>
      </w:pPr>
      <w:r w:rsidRPr="001707E3">
        <w:rPr>
          <w:rFonts w:eastAsia="Calibri"/>
        </w:rPr>
        <w:t>4)</w:t>
      </w:r>
      <w:bookmarkStart w:id="136" w:name="_Hlk126157439"/>
      <w:bookmarkStart w:id="137" w:name="_Hlk126157974"/>
      <w:r w:rsidR="00742B2D">
        <w:rPr>
          <w:rFonts w:eastAsia="Calibri"/>
        </w:rPr>
        <w:tab/>
      </w:r>
      <w:r w:rsidRPr="001707E3">
        <w:rPr>
          <w:rFonts w:eastAsia="Calibri"/>
        </w:rPr>
        <w:t xml:space="preserve">The Agency may issue a SEP exempting a </w:t>
      </w:r>
      <w:proofErr w:type="spellStart"/>
      <w:r w:rsidRPr="001707E3">
        <w:rPr>
          <w:rFonts w:eastAsia="Calibri"/>
        </w:rPr>
        <w:t>CWS</w:t>
      </w:r>
      <w:proofErr w:type="spellEnd"/>
      <w:r w:rsidRPr="001707E3">
        <w:rPr>
          <w:rFonts w:eastAsia="Calibri"/>
        </w:rPr>
        <w:t xml:space="preserve"> supplier from this Section by issuing a written waiver </w:t>
      </w:r>
      <w:bookmarkEnd w:id="136"/>
      <w:r w:rsidRPr="001707E3">
        <w:rPr>
          <w:rFonts w:eastAsia="Calibri"/>
        </w:rPr>
        <w:t>under subsection (d)</w:t>
      </w:r>
      <w:bookmarkEnd w:id="137"/>
      <w:r w:rsidRPr="001707E3">
        <w:rPr>
          <w:rFonts w:eastAsia="Calibri"/>
        </w:rPr>
        <w:t xml:space="preserve"> i</w:t>
      </w:r>
      <w:bookmarkStart w:id="138" w:name="_Hlk126158254"/>
      <w:r w:rsidRPr="001707E3">
        <w:rPr>
          <w:rFonts w:eastAsia="Calibri"/>
        </w:rPr>
        <w:t>f the supplier conducts</w:t>
      </w:r>
      <w:bookmarkEnd w:id="138"/>
      <w:r w:rsidRPr="001707E3">
        <w:rPr>
          <w:rFonts w:eastAsia="Calibri"/>
        </w:rPr>
        <w:t xml:space="preserve"> voluntary sampling for lead in drinking water </w:t>
      </w:r>
      <w:bookmarkStart w:id="139" w:name="_Hlk126158363"/>
      <w:r w:rsidRPr="001707E3">
        <w:rPr>
          <w:rFonts w:eastAsia="Calibri"/>
        </w:rPr>
        <w:t>complying with this Section</w:t>
      </w:r>
      <w:bookmarkEnd w:id="139"/>
      <w:r w:rsidRPr="001707E3">
        <w:rPr>
          <w:rFonts w:eastAsia="Calibri"/>
        </w:rPr>
        <w:t xml:space="preserve"> </w:t>
      </w:r>
      <w:bookmarkStart w:id="140" w:name="_Hlk126158641"/>
      <w:bookmarkStart w:id="141" w:name="_Hlk126158719"/>
      <w:r w:rsidRPr="001707E3">
        <w:rPr>
          <w:rFonts w:eastAsia="Calibri"/>
        </w:rPr>
        <w:t xml:space="preserve">at schools and child care facilities </w:t>
      </w:r>
      <w:bookmarkEnd w:id="140"/>
      <w:r w:rsidRPr="001707E3">
        <w:rPr>
          <w:rFonts w:eastAsia="Calibri"/>
        </w:rPr>
        <w:t>the supplier serves</w:t>
      </w:r>
      <w:bookmarkEnd w:id="141"/>
      <w:r w:rsidRPr="001707E3">
        <w:rPr>
          <w:rFonts w:eastAsia="Calibri"/>
        </w:rPr>
        <w:t>.</w:t>
      </w:r>
    </w:p>
    <w:p w14:paraId="668A860E" w14:textId="67176958" w:rsidR="000174EB" w:rsidRDefault="000174EB" w:rsidP="00182813">
      <w:pPr>
        <w:ind w:right="144"/>
      </w:pPr>
    </w:p>
    <w:p w14:paraId="08313328" w14:textId="2E1944F1" w:rsidR="00742B2D" w:rsidRPr="001707E3" w:rsidRDefault="00742B2D" w:rsidP="00742B2D">
      <w:pPr>
        <w:ind w:left="144" w:right="144" w:firstLine="576"/>
      </w:pPr>
      <w:r w:rsidRPr="005A6DC4">
        <w:t>(Source:  Added at 4</w:t>
      </w:r>
      <w:r>
        <w:t>7</w:t>
      </w:r>
      <w:r w:rsidRPr="005A6DC4">
        <w:t xml:space="preserve"> Ill. Reg. </w:t>
      </w:r>
      <w:r w:rsidR="0055352E">
        <w:t>16486</w:t>
      </w:r>
      <w:r w:rsidRPr="005A6DC4">
        <w:t xml:space="preserve">, effective </w:t>
      </w:r>
      <w:r w:rsidR="0055352E">
        <w:t>November 2, 2023</w:t>
      </w:r>
      <w:r w:rsidRPr="005A6DC4">
        <w:t>)</w:t>
      </w:r>
    </w:p>
    <w:sectPr w:rsidR="00742B2D" w:rsidRPr="001707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7ADF" w14:textId="77777777" w:rsidR="001D02C3" w:rsidRDefault="001D02C3">
      <w:r>
        <w:separator/>
      </w:r>
    </w:p>
  </w:endnote>
  <w:endnote w:type="continuationSeparator" w:id="0">
    <w:p w14:paraId="65B65E4D" w14:textId="77777777" w:rsidR="001D02C3" w:rsidRDefault="001D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BF58" w14:textId="77777777" w:rsidR="001D02C3" w:rsidRDefault="001D02C3">
      <w:r>
        <w:separator/>
      </w:r>
    </w:p>
  </w:footnote>
  <w:footnote w:type="continuationSeparator" w:id="0">
    <w:p w14:paraId="0CCDCF92" w14:textId="77777777" w:rsidR="001D02C3" w:rsidRDefault="001D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33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7E3"/>
    <w:rsid w:val="00174FFD"/>
    <w:rsid w:val="00182813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2C3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933"/>
    <w:rsid w:val="004A631A"/>
    <w:rsid w:val="004B0153"/>
    <w:rsid w:val="004B41BC"/>
    <w:rsid w:val="004B6FF4"/>
    <w:rsid w:val="004C445A"/>
    <w:rsid w:val="004D11E7"/>
    <w:rsid w:val="004D5134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52E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B2D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28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A4D"/>
    <w:rsid w:val="008F2BEE"/>
    <w:rsid w:val="008F3E3B"/>
    <w:rsid w:val="009053C8"/>
    <w:rsid w:val="00905FDB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23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FC7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77A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A1875"/>
  <w15:chartTrackingRefBased/>
  <w15:docId w15:val="{1473D5BC-9A22-45FA-9C1A-772E4B7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7E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2023-11-17T13:58:00Z</dcterms:created>
  <dcterms:modified xsi:type="dcterms:W3CDTF">2023-11-20T16:09:00Z</dcterms:modified>
</cp:coreProperties>
</file>