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804D" w14:textId="77777777" w:rsidR="003800AD" w:rsidRDefault="003800AD" w:rsidP="003800AD">
      <w:pPr>
        <w:widowControl w:val="0"/>
        <w:autoSpaceDE w:val="0"/>
        <w:autoSpaceDN w:val="0"/>
        <w:adjustRightInd w:val="0"/>
      </w:pPr>
    </w:p>
    <w:p w14:paraId="0C27D55B" w14:textId="77777777" w:rsidR="003800AD" w:rsidRDefault="003800AD" w:rsidP="003800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611.211  Filtration</w:t>
      </w:r>
      <w:proofErr w:type="gramEnd"/>
      <w:r>
        <w:rPr>
          <w:b/>
          <w:bCs/>
        </w:rPr>
        <w:t xml:space="preserve"> Required</w:t>
      </w:r>
      <w:r>
        <w:t xml:space="preserve"> </w:t>
      </w:r>
    </w:p>
    <w:p w14:paraId="6F30AD31" w14:textId="77777777" w:rsidR="003800AD" w:rsidRDefault="003800AD" w:rsidP="003800AD">
      <w:pPr>
        <w:widowControl w:val="0"/>
        <w:autoSpaceDE w:val="0"/>
        <w:autoSpaceDN w:val="0"/>
        <w:adjustRightInd w:val="0"/>
      </w:pPr>
    </w:p>
    <w:p w14:paraId="3971264A" w14:textId="2314DCFB" w:rsidR="003800AD" w:rsidRDefault="003800AD" w:rsidP="003800AD">
      <w:pPr>
        <w:widowControl w:val="0"/>
        <w:autoSpaceDE w:val="0"/>
        <w:autoSpaceDN w:val="0"/>
        <w:adjustRightInd w:val="0"/>
      </w:pPr>
      <w:r>
        <w:t xml:space="preserve">The Agency </w:t>
      </w:r>
      <w:r w:rsidR="00CF7948">
        <w:t xml:space="preserve">must </w:t>
      </w:r>
      <w:r w:rsidR="00DE758D">
        <w:t>require a supplier using a surface water source or groundwater under the direct influence of surface water to filter the water it provides to the public.</w:t>
      </w:r>
      <w:r>
        <w:t xml:space="preserve"> </w:t>
      </w:r>
    </w:p>
    <w:p w14:paraId="397D365D" w14:textId="14891F16" w:rsidR="00F974C9" w:rsidRDefault="00F974C9" w:rsidP="00004908">
      <w:pPr>
        <w:widowControl w:val="0"/>
        <w:autoSpaceDE w:val="0"/>
        <w:autoSpaceDN w:val="0"/>
        <w:adjustRightInd w:val="0"/>
      </w:pPr>
    </w:p>
    <w:p w14:paraId="139B66CE" w14:textId="6B5A81AF" w:rsidR="003800AD" w:rsidRDefault="006258CC" w:rsidP="009D1270">
      <w:pPr>
        <w:widowControl w:val="0"/>
        <w:autoSpaceDE w:val="0"/>
        <w:autoSpaceDN w:val="0"/>
        <w:adjustRightInd w:val="0"/>
      </w:pPr>
      <w:r>
        <w:t>BOARD NOTE:</w:t>
      </w:r>
      <w:r w:rsidR="003800AD">
        <w:t xml:space="preserve">  </w:t>
      </w:r>
      <w:r w:rsidR="00DE758D">
        <w:t>This Section originally derived</w:t>
      </w:r>
      <w:r w:rsidR="003800AD">
        <w:t xml:space="preserve"> from 40 CFR 141.71 and the </w:t>
      </w:r>
      <w:r>
        <w:t>preamble discussion</w:t>
      </w:r>
      <w:r w:rsidR="003800AD">
        <w:t xml:space="preserve"> at 54 Fed. Reg. 27505</w:t>
      </w:r>
      <w:r>
        <w:t xml:space="preserve"> </w:t>
      </w:r>
      <w:r w:rsidR="009D1270">
        <w:t>(</w:t>
      </w:r>
      <w:r>
        <w:t>June 29, 1989)</w:t>
      </w:r>
      <w:r w:rsidR="003800AD">
        <w:t xml:space="preserve">. </w:t>
      </w:r>
      <w:r w:rsidR="00DE758D">
        <w:t>The Board replaced the original rule with the present requirement that a supplier apply filtration treatment because no supplier using a surface water source or groundwater under the direct influence of surface water operates in Illinois.  This rule avoids a gap in the Illinois rules.</w:t>
      </w:r>
    </w:p>
    <w:p w14:paraId="4BC39838" w14:textId="77777777" w:rsidR="00CF7948" w:rsidRDefault="00CF7948" w:rsidP="00AF0A0D">
      <w:pPr>
        <w:widowControl w:val="0"/>
        <w:autoSpaceDE w:val="0"/>
        <w:autoSpaceDN w:val="0"/>
        <w:adjustRightInd w:val="0"/>
      </w:pPr>
    </w:p>
    <w:p w14:paraId="29B37CB4" w14:textId="32CFFECD" w:rsidR="0098035F" w:rsidRDefault="00DE758D" w:rsidP="0098035F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FD071F">
        <w:t>16486</w:t>
      </w:r>
      <w:r w:rsidRPr="00FD1AD2">
        <w:t xml:space="preserve">, effective </w:t>
      </w:r>
      <w:r w:rsidR="00FD071F">
        <w:t>November 2, 2023</w:t>
      </w:r>
      <w:r w:rsidRPr="00FD1AD2">
        <w:t>)</w:t>
      </w:r>
    </w:p>
    <w:sectPr w:rsidR="0098035F" w:rsidSect="00380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0AD"/>
    <w:rsid w:val="00004908"/>
    <w:rsid w:val="000C025A"/>
    <w:rsid w:val="00182E63"/>
    <w:rsid w:val="00266E0D"/>
    <w:rsid w:val="003371A1"/>
    <w:rsid w:val="003800AD"/>
    <w:rsid w:val="003E69F5"/>
    <w:rsid w:val="005128ED"/>
    <w:rsid w:val="005C3366"/>
    <w:rsid w:val="006258CC"/>
    <w:rsid w:val="00627CB8"/>
    <w:rsid w:val="00794DF2"/>
    <w:rsid w:val="00882EFE"/>
    <w:rsid w:val="0098035F"/>
    <w:rsid w:val="009D1270"/>
    <w:rsid w:val="009E2011"/>
    <w:rsid w:val="00A10570"/>
    <w:rsid w:val="00AF0A0D"/>
    <w:rsid w:val="00B95958"/>
    <w:rsid w:val="00C86EA5"/>
    <w:rsid w:val="00CF1413"/>
    <w:rsid w:val="00CF7948"/>
    <w:rsid w:val="00D45C81"/>
    <w:rsid w:val="00DD2264"/>
    <w:rsid w:val="00DE758D"/>
    <w:rsid w:val="00EB7634"/>
    <w:rsid w:val="00F660F4"/>
    <w:rsid w:val="00F974C9"/>
    <w:rsid w:val="00FD071F"/>
    <w:rsid w:val="00FE395C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FC0744"/>
  <w15:docId w15:val="{89074178-4C9C-4A14-BF8B-DF4AA6D5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F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2023-11-17T16:46:00Z</dcterms:modified>
</cp:coreProperties>
</file>