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07B" w:rsidRDefault="000C707B" w:rsidP="008E39FE">
      <w:pPr>
        <w:rPr>
          <w:b/>
        </w:rPr>
      </w:pPr>
    </w:p>
    <w:p w:rsidR="008E39FE" w:rsidRPr="008E39FE" w:rsidRDefault="008E39FE" w:rsidP="008E39FE">
      <w:pPr>
        <w:rPr>
          <w:b/>
        </w:rPr>
      </w:pPr>
      <w:r w:rsidRPr="008E39FE">
        <w:rPr>
          <w:b/>
        </w:rPr>
        <w:t xml:space="preserve">Section 604.1505  Cross Connection Control Program  </w:t>
      </w:r>
    </w:p>
    <w:p w:rsidR="008E39FE" w:rsidRPr="008E39FE" w:rsidRDefault="008E39FE" w:rsidP="008E39FE"/>
    <w:p w:rsidR="008E39FE" w:rsidRPr="008E39FE" w:rsidRDefault="000C707B" w:rsidP="008E39FE">
      <w:pPr>
        <w:ind w:left="1440" w:hanging="720"/>
      </w:pPr>
      <w:r>
        <w:t>a)</w:t>
      </w:r>
      <w:r w:rsidR="008E39FE" w:rsidRPr="008E39FE">
        <w:tab/>
        <w:t>All community water supplies, including those that meet the criteria in Section 17(b) of the Act and any exempt commun</w:t>
      </w:r>
      <w:r w:rsidR="003952D7">
        <w:t>ity water supply as defined in S</w:t>
      </w:r>
      <w:r w:rsidR="008E39FE" w:rsidRPr="008E39FE">
        <w:t>ection 9.1 of the Public Water Supply Operations Act</w:t>
      </w:r>
      <w:r w:rsidR="003952D7">
        <w:t xml:space="preserve"> [415 ILCS 45]</w:t>
      </w:r>
      <w:r w:rsidR="008E39FE" w:rsidRPr="008E39FE">
        <w:t xml:space="preserve">, must have a cross connection control program to educate and inform water supply consumers regarding prevention of the entry of contaminants into the distribution system.  </w:t>
      </w:r>
    </w:p>
    <w:p w:rsidR="008E39FE" w:rsidRPr="008E39FE" w:rsidRDefault="008E39FE" w:rsidP="008E39FE"/>
    <w:p w:rsidR="008E39FE" w:rsidRPr="008E39FE" w:rsidRDefault="008E39FE" w:rsidP="008E39FE">
      <w:pPr>
        <w:ind w:left="1440" w:hanging="720"/>
        <w:rPr>
          <w:b/>
        </w:rPr>
      </w:pPr>
      <w:r w:rsidRPr="008E39FE">
        <w:t>b)</w:t>
      </w:r>
      <w:r w:rsidRPr="008E39FE">
        <w:tab/>
        <w:t xml:space="preserve">The cross connection control program must include the following: </w:t>
      </w:r>
    </w:p>
    <w:p w:rsidR="008E39FE" w:rsidRPr="008E39FE" w:rsidRDefault="008E39FE" w:rsidP="008E39FE"/>
    <w:p w:rsidR="008E39FE" w:rsidRPr="008E39FE" w:rsidRDefault="008E39FE" w:rsidP="008E39FE">
      <w:pPr>
        <w:ind w:left="2160" w:hanging="720"/>
      </w:pPr>
      <w:r w:rsidRPr="008E39FE">
        <w:t>1)</w:t>
      </w:r>
      <w:r w:rsidRPr="008E39FE">
        <w:tab/>
        <w:t>For any new service connection, the community water supply must evaluate the risk of cross connection whereby an unsafe substance may enter a community water supply.</w:t>
      </w:r>
    </w:p>
    <w:p w:rsidR="008E39FE" w:rsidRPr="008E39FE" w:rsidRDefault="008E39FE" w:rsidP="008E39FE"/>
    <w:p w:rsidR="008E39FE" w:rsidRPr="008E39FE" w:rsidRDefault="008E39FE" w:rsidP="008E39FE">
      <w:pPr>
        <w:ind w:left="2160" w:hanging="720"/>
      </w:pPr>
      <w:r w:rsidRPr="008E39FE">
        <w:t>2)</w:t>
      </w:r>
      <w:r w:rsidRPr="008E39FE">
        <w:tab/>
        <w:t xml:space="preserve">A community water supply must conduct a cross connection control survey of the distribution system at least every </w:t>
      </w:r>
      <w:r w:rsidR="00345072">
        <w:t>three</w:t>
      </w:r>
      <w:r w:rsidRPr="008E39FE">
        <w:t xml:space="preserve"> years</w:t>
      </w:r>
      <w:r w:rsidR="003952D7">
        <w:t>.  The survey must be conducted</w:t>
      </w:r>
      <w:r w:rsidRPr="008E39FE">
        <w:t xml:space="preserve"> by the owner, official custodian or an authorized delegate.  The</w:t>
      </w:r>
      <w:r w:rsidR="003952D7">
        <w:t xml:space="preserve"> </w:t>
      </w:r>
      <w:r w:rsidRPr="008E39FE">
        <w:t>survey must evaluate the risk of an unsafe substance entering a community water supply through each service connection to the distribution system of the community water supply. This survey is not intended to include an actual visual inspection of piping or plumbing systems.</w:t>
      </w:r>
    </w:p>
    <w:p w:rsidR="008E39FE" w:rsidRPr="008E39FE" w:rsidRDefault="008E39FE" w:rsidP="008E39FE"/>
    <w:p w:rsidR="008E39FE" w:rsidRPr="008E39FE" w:rsidRDefault="008E39FE" w:rsidP="008E39FE">
      <w:pPr>
        <w:ind w:left="2160" w:hanging="720"/>
      </w:pPr>
      <w:r w:rsidRPr="008E39FE">
        <w:t>3)</w:t>
      </w:r>
      <w:r w:rsidRPr="008E39FE">
        <w:tab/>
        <w:t>From each completed survey, the community water supply must develop an inventory of the following:</w:t>
      </w:r>
    </w:p>
    <w:p w:rsidR="008E39FE" w:rsidRPr="008E39FE" w:rsidRDefault="008E39FE" w:rsidP="008E39FE"/>
    <w:p w:rsidR="008E39FE" w:rsidRPr="008E39FE" w:rsidRDefault="008E39FE" w:rsidP="008E39FE">
      <w:pPr>
        <w:ind w:left="2160"/>
      </w:pPr>
      <w:r w:rsidRPr="008E39FE">
        <w:t>A)</w:t>
      </w:r>
      <w:r w:rsidRPr="008E39FE">
        <w:tab/>
        <w:t>all customers surveyed;</w:t>
      </w:r>
    </w:p>
    <w:p w:rsidR="008E39FE" w:rsidRPr="008E39FE" w:rsidRDefault="008E39FE" w:rsidP="008E39FE"/>
    <w:p w:rsidR="008E39FE" w:rsidRPr="008E39FE" w:rsidRDefault="008E39FE" w:rsidP="008E39FE">
      <w:pPr>
        <w:ind w:left="2160"/>
      </w:pPr>
      <w:r w:rsidRPr="008E39FE">
        <w:t>B)</w:t>
      </w:r>
      <w:r w:rsidRPr="008E39FE">
        <w:tab/>
        <w:t>the number of customers who responded to the survey;</w:t>
      </w:r>
    </w:p>
    <w:p w:rsidR="008E39FE" w:rsidRPr="008E39FE" w:rsidRDefault="008E39FE" w:rsidP="008E39FE"/>
    <w:p w:rsidR="008E39FE" w:rsidRPr="008E39FE" w:rsidRDefault="008E39FE" w:rsidP="008E39FE">
      <w:pPr>
        <w:ind w:left="2880" w:hanging="720"/>
      </w:pPr>
      <w:r w:rsidRPr="008E39FE">
        <w:t>C)</w:t>
      </w:r>
      <w:r w:rsidRPr="008E39FE">
        <w:tab/>
        <w:t>identification of service connections not required to have a backflow preventer installed u</w:t>
      </w:r>
      <w:r w:rsidR="000C707B">
        <w:t>nder 77 Ill. Adm. Code 890.1130;</w:t>
      </w:r>
    </w:p>
    <w:p w:rsidR="008E39FE" w:rsidRPr="008E39FE" w:rsidRDefault="008E39FE" w:rsidP="008E39FE"/>
    <w:p w:rsidR="008E39FE" w:rsidRPr="008E39FE" w:rsidRDefault="008E39FE" w:rsidP="008E39FE">
      <w:pPr>
        <w:ind w:left="2880" w:hanging="720"/>
      </w:pPr>
      <w:r w:rsidRPr="008E39FE">
        <w:t>D)</w:t>
      </w:r>
      <w:r w:rsidRPr="008E39FE">
        <w:tab/>
        <w:t>identification of service connections required to have a backflow preventer installed under 77 Ill. Adm. Code 890.1130</w:t>
      </w:r>
      <w:r w:rsidR="000C707B">
        <w:t>;</w:t>
      </w:r>
    </w:p>
    <w:p w:rsidR="008E39FE" w:rsidRPr="008E39FE" w:rsidRDefault="008E39FE" w:rsidP="008E39FE"/>
    <w:p w:rsidR="008E39FE" w:rsidRPr="008E39FE" w:rsidRDefault="008E39FE" w:rsidP="008E39FE">
      <w:pPr>
        <w:ind w:left="2880" w:hanging="720"/>
      </w:pPr>
      <w:r w:rsidRPr="008E39FE">
        <w:t>E)</w:t>
      </w:r>
      <w:r w:rsidRPr="008E39FE">
        <w:tab/>
        <w:t xml:space="preserve">backflow preventers installed; </w:t>
      </w:r>
    </w:p>
    <w:p w:rsidR="008E39FE" w:rsidRPr="008E39FE" w:rsidRDefault="008E39FE" w:rsidP="00164274">
      <w:bookmarkStart w:id="0" w:name="_GoBack"/>
      <w:bookmarkEnd w:id="0"/>
    </w:p>
    <w:p w:rsidR="008E39FE" w:rsidRPr="008E39FE" w:rsidRDefault="008E39FE" w:rsidP="008E39FE">
      <w:pPr>
        <w:ind w:left="2160"/>
      </w:pPr>
      <w:r w:rsidRPr="008E39FE">
        <w:t>F)</w:t>
      </w:r>
      <w:r w:rsidRPr="008E39FE">
        <w:tab/>
        <w:t>service connections that require further risk evaluation; and</w:t>
      </w:r>
    </w:p>
    <w:p w:rsidR="008E39FE" w:rsidRPr="008E39FE" w:rsidRDefault="008E39FE" w:rsidP="008E39FE"/>
    <w:p w:rsidR="008E39FE" w:rsidRPr="008E39FE" w:rsidRDefault="008E39FE" w:rsidP="008E39FE">
      <w:pPr>
        <w:ind w:left="2880" w:hanging="720"/>
      </w:pPr>
      <w:r w:rsidRPr="008E39FE">
        <w:t>G)</w:t>
      </w:r>
      <w:r w:rsidRPr="008E39FE">
        <w:tab/>
        <w:t>corrective actions to mitigate cross connections.</w:t>
      </w:r>
    </w:p>
    <w:p w:rsidR="008E39FE" w:rsidRPr="008E39FE" w:rsidRDefault="008E39FE" w:rsidP="008E39FE"/>
    <w:p w:rsidR="008E39FE" w:rsidRPr="008E39FE" w:rsidRDefault="008E39FE" w:rsidP="008E39FE">
      <w:pPr>
        <w:ind w:left="2160" w:hanging="720"/>
      </w:pPr>
      <w:r w:rsidRPr="008E39FE">
        <w:t>4)</w:t>
      </w:r>
      <w:r w:rsidRPr="008E39FE">
        <w:tab/>
        <w:t>An ordinance, tariff, or required condition for service</w:t>
      </w:r>
      <w:r w:rsidR="003952D7">
        <w:t>,</w:t>
      </w:r>
      <w:r w:rsidRPr="008E39FE">
        <w:t xml:space="preserve"> whichever is applicable</w:t>
      </w:r>
      <w:r w:rsidR="003952D7">
        <w:t>,</w:t>
      </w:r>
      <w:r w:rsidRPr="008E39FE">
        <w:t xml:space="preserve"> </w:t>
      </w:r>
      <w:r w:rsidR="003952D7">
        <w:t>that</w:t>
      </w:r>
      <w:r w:rsidRPr="008E39FE">
        <w:t xml:space="preserve"> m</w:t>
      </w:r>
      <w:r w:rsidR="003952D7">
        <w:t>eets the Illinois Plumbing Code</w:t>
      </w:r>
      <w:r w:rsidRPr="008E39FE">
        <w:t xml:space="preserve"> </w:t>
      </w:r>
      <w:r w:rsidR="003952D7">
        <w:t>(</w:t>
      </w:r>
      <w:r w:rsidRPr="008E39FE">
        <w:t>77 Ill. Adm. Code 890</w:t>
      </w:r>
      <w:r w:rsidR="003952D7">
        <w:t>)</w:t>
      </w:r>
      <w:r w:rsidRPr="008E39FE">
        <w:t xml:space="preserve">, must be adopted and enforced. </w:t>
      </w:r>
    </w:p>
    <w:p w:rsidR="008E39FE" w:rsidRPr="008E39FE" w:rsidRDefault="008E39FE" w:rsidP="000C707B"/>
    <w:p w:rsidR="008E39FE" w:rsidRPr="008E39FE" w:rsidRDefault="008E39FE" w:rsidP="008E39FE">
      <w:pPr>
        <w:ind w:left="2160" w:hanging="720"/>
      </w:pPr>
      <w:r w:rsidRPr="008E39FE">
        <w:t>5)</w:t>
      </w:r>
      <w:r w:rsidRPr="008E39FE">
        <w:tab/>
        <w:t xml:space="preserve">The community water supply must maintain records of all backflow preventers that require annual testing under 77 Ill. Adm. Code 890 and identified in </w:t>
      </w:r>
      <w:r w:rsidR="003952D7">
        <w:t>subs</w:t>
      </w:r>
      <w:r w:rsidRPr="008E39FE">
        <w:t>ection</w:t>
      </w:r>
      <w:r w:rsidR="00264B3C">
        <w:t>s</w:t>
      </w:r>
      <w:r w:rsidRPr="008E39FE">
        <w:t xml:space="preserve"> </w:t>
      </w:r>
      <w:r w:rsidR="003952D7">
        <w:t>(</w:t>
      </w:r>
      <w:r w:rsidRPr="008E39FE">
        <w:t xml:space="preserve">b)(2) and (b)(3). </w:t>
      </w:r>
    </w:p>
    <w:sectPr w:rsidR="008E39FE" w:rsidRPr="008E39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9FE" w:rsidRDefault="008E39FE">
      <w:r>
        <w:separator/>
      </w:r>
    </w:p>
  </w:endnote>
  <w:endnote w:type="continuationSeparator" w:id="0">
    <w:p w:rsidR="008E39FE" w:rsidRDefault="008E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9FE" w:rsidRDefault="008E39FE">
      <w:r>
        <w:separator/>
      </w:r>
    </w:p>
  </w:footnote>
  <w:footnote w:type="continuationSeparator" w:id="0">
    <w:p w:rsidR="008E39FE" w:rsidRDefault="008E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07B"/>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274"/>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4B3C"/>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07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2D7"/>
    <w:rsid w:val="0039695D"/>
    <w:rsid w:val="003A431C"/>
    <w:rsid w:val="003A4E0A"/>
    <w:rsid w:val="003A6E65"/>
    <w:rsid w:val="003B393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9F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52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33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90D9D-AE1D-40F7-BFD0-8AA8F0FE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33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329</Words>
  <Characters>1822</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9</cp:revision>
  <dcterms:created xsi:type="dcterms:W3CDTF">2018-07-31T17:03:00Z</dcterms:created>
  <dcterms:modified xsi:type="dcterms:W3CDTF">2019-08-06T17:26:00Z</dcterms:modified>
</cp:coreProperties>
</file>